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D13" w:rsidRPr="00511040" w:rsidRDefault="00896342">
      <w:pPr>
        <w:jc w:val="center"/>
        <w:rPr>
          <w:caps/>
          <w:sz w:val="28"/>
          <w:szCs w:val="28"/>
          <w:lang w:val="fr-FR"/>
        </w:rPr>
      </w:pPr>
      <w:r>
        <w:rPr>
          <w:b/>
          <w:sz w:val="28"/>
          <w:szCs w:val="28"/>
          <w:lang w:val="fr-FR"/>
        </w:rPr>
        <w:t>2</w:t>
      </w:r>
      <w:r w:rsidR="002B777A">
        <w:rPr>
          <w:b/>
          <w:sz w:val="28"/>
          <w:szCs w:val="28"/>
          <w:lang w:val="fr-FR"/>
        </w:rPr>
        <w:t>2</w:t>
      </w:r>
      <w:r w:rsidR="000020A9" w:rsidRPr="00511040">
        <w:rPr>
          <w:b/>
          <w:sz w:val="28"/>
          <w:szCs w:val="28"/>
          <w:vertAlign w:val="superscript"/>
          <w:lang w:val="fr-FR"/>
        </w:rPr>
        <w:t>ème</w:t>
      </w:r>
      <w:r w:rsidR="000020A9" w:rsidRPr="00511040">
        <w:rPr>
          <w:b/>
          <w:sz w:val="28"/>
          <w:szCs w:val="28"/>
          <w:lang w:val="fr-FR"/>
        </w:rPr>
        <w:t xml:space="preserve"> colloque du GFA</w:t>
      </w:r>
      <w:r w:rsidR="002B777A">
        <w:rPr>
          <w:b/>
          <w:sz w:val="28"/>
          <w:szCs w:val="28"/>
          <w:lang w:val="fr-FR"/>
        </w:rPr>
        <w:t>, du 03 au 05 juin</w:t>
      </w:r>
      <w:r w:rsidR="000020A9" w:rsidRPr="00511040">
        <w:rPr>
          <w:b/>
          <w:sz w:val="28"/>
          <w:szCs w:val="28"/>
          <w:lang w:val="fr-FR"/>
        </w:rPr>
        <w:t xml:space="preserve"> 20</w:t>
      </w:r>
      <w:r w:rsidR="00D75718" w:rsidRPr="00511040">
        <w:rPr>
          <w:b/>
          <w:sz w:val="28"/>
          <w:szCs w:val="28"/>
          <w:lang w:val="fr-FR"/>
        </w:rPr>
        <w:t>2</w:t>
      </w:r>
      <w:r w:rsidR="002B777A">
        <w:rPr>
          <w:b/>
          <w:sz w:val="28"/>
          <w:szCs w:val="28"/>
          <w:lang w:val="fr-FR"/>
        </w:rPr>
        <w:t>5</w:t>
      </w:r>
      <w:r w:rsidR="000020A9" w:rsidRPr="00511040">
        <w:rPr>
          <w:b/>
          <w:sz w:val="28"/>
          <w:szCs w:val="28"/>
          <w:lang w:val="fr-FR"/>
        </w:rPr>
        <w:t xml:space="preserve"> à </w:t>
      </w:r>
      <w:r w:rsidR="002B777A">
        <w:rPr>
          <w:b/>
          <w:sz w:val="28"/>
          <w:szCs w:val="28"/>
          <w:lang w:val="fr-FR"/>
        </w:rPr>
        <w:t>Limoges</w:t>
      </w:r>
      <w:r w:rsidR="00D75718" w:rsidRPr="00511040">
        <w:rPr>
          <w:b/>
          <w:sz w:val="28"/>
          <w:szCs w:val="28"/>
          <w:lang w:val="fr-FR"/>
        </w:rPr>
        <w:t xml:space="preserve"> </w:t>
      </w:r>
    </w:p>
    <w:p w:rsidR="00187D13" w:rsidRPr="00511040" w:rsidRDefault="00187D13">
      <w:pPr>
        <w:jc w:val="center"/>
        <w:rPr>
          <w:sz w:val="24"/>
          <w:szCs w:val="24"/>
          <w:lang w:val="fr-FR"/>
        </w:rPr>
      </w:pPr>
    </w:p>
    <w:p w:rsidR="00187D13" w:rsidRPr="00896342" w:rsidRDefault="00EE1AD5">
      <w:pPr>
        <w:jc w:val="center"/>
        <w:rPr>
          <w:sz w:val="24"/>
          <w:szCs w:val="24"/>
        </w:rPr>
      </w:pPr>
      <w:r w:rsidRPr="00896342">
        <w:rPr>
          <w:sz w:val="24"/>
          <w:szCs w:val="24"/>
          <w:u w:val="single"/>
        </w:rPr>
        <w:t>M.R</w:t>
      </w:r>
      <w:r w:rsidR="00187D13" w:rsidRPr="00896342">
        <w:rPr>
          <w:sz w:val="24"/>
          <w:szCs w:val="24"/>
          <w:u w:val="single"/>
        </w:rPr>
        <w:t xml:space="preserve">. </w:t>
      </w:r>
      <w:r w:rsidR="000020A9" w:rsidRPr="00896342">
        <w:rPr>
          <w:sz w:val="24"/>
          <w:szCs w:val="24"/>
          <w:u w:val="single"/>
        </w:rPr>
        <w:t>F</w:t>
      </w:r>
      <w:r w:rsidR="00BA56A7" w:rsidRPr="00896342">
        <w:rPr>
          <w:sz w:val="24"/>
          <w:szCs w:val="24"/>
          <w:u w:val="single"/>
        </w:rPr>
        <w:t>irst</w:t>
      </w:r>
      <w:r w:rsidR="00BA56A7" w:rsidRPr="00896342">
        <w:rPr>
          <w:sz w:val="24"/>
          <w:szCs w:val="24"/>
          <w:vertAlign w:val="superscript"/>
        </w:rPr>
        <w:t>1</w:t>
      </w:r>
      <w:r w:rsidR="00187D13" w:rsidRPr="00896342">
        <w:rPr>
          <w:sz w:val="24"/>
          <w:szCs w:val="24"/>
        </w:rPr>
        <w:t xml:space="preserve">, </w:t>
      </w:r>
      <w:r w:rsidR="00ED48F7" w:rsidRPr="00896342">
        <w:rPr>
          <w:sz w:val="24"/>
          <w:szCs w:val="24"/>
        </w:rPr>
        <w:t>E</w:t>
      </w:r>
      <w:r w:rsidR="00187D13" w:rsidRPr="00896342">
        <w:rPr>
          <w:sz w:val="24"/>
          <w:szCs w:val="24"/>
        </w:rPr>
        <w:t>.</w:t>
      </w:r>
      <w:r w:rsidR="00ED48F7" w:rsidRPr="00896342">
        <w:rPr>
          <w:sz w:val="24"/>
          <w:szCs w:val="24"/>
        </w:rPr>
        <w:t>D</w:t>
      </w:r>
      <w:r w:rsidR="00187D13" w:rsidRPr="00896342">
        <w:rPr>
          <w:sz w:val="24"/>
          <w:szCs w:val="24"/>
        </w:rPr>
        <w:t xml:space="preserve"> </w:t>
      </w:r>
      <w:r w:rsidR="00BA56A7" w:rsidRPr="00896342">
        <w:rPr>
          <w:sz w:val="24"/>
          <w:szCs w:val="24"/>
        </w:rPr>
        <w:t>Minutes</w:t>
      </w:r>
      <w:r w:rsidR="00BA56A7" w:rsidRPr="00896342">
        <w:rPr>
          <w:sz w:val="24"/>
          <w:szCs w:val="24"/>
          <w:vertAlign w:val="superscript"/>
        </w:rPr>
        <w:t>2</w:t>
      </w:r>
      <w:r w:rsidR="00187D13" w:rsidRPr="00896342">
        <w:rPr>
          <w:sz w:val="24"/>
          <w:szCs w:val="24"/>
        </w:rPr>
        <w:t xml:space="preserve"> </w:t>
      </w:r>
      <w:r w:rsidR="004D28CF" w:rsidRPr="00896342">
        <w:rPr>
          <w:sz w:val="24"/>
          <w:szCs w:val="24"/>
        </w:rPr>
        <w:t>&amp;</w:t>
      </w:r>
      <w:r w:rsidR="00187D13" w:rsidRPr="00896342">
        <w:rPr>
          <w:sz w:val="24"/>
          <w:szCs w:val="24"/>
        </w:rPr>
        <w:t xml:space="preserve"> </w:t>
      </w:r>
      <w:r w:rsidR="00ED48F7" w:rsidRPr="00896342">
        <w:rPr>
          <w:sz w:val="24"/>
          <w:szCs w:val="24"/>
        </w:rPr>
        <w:t>S.B</w:t>
      </w:r>
      <w:r w:rsidR="00187D13" w:rsidRPr="00896342">
        <w:rPr>
          <w:sz w:val="24"/>
          <w:szCs w:val="24"/>
        </w:rPr>
        <w:t xml:space="preserve">. </w:t>
      </w:r>
      <w:r w:rsidR="00BA56A7" w:rsidRPr="00896342">
        <w:rPr>
          <w:sz w:val="24"/>
          <w:szCs w:val="24"/>
        </w:rPr>
        <w:t>Last</w:t>
      </w:r>
      <w:r w:rsidR="00BA56A7" w:rsidRPr="00896342">
        <w:rPr>
          <w:sz w:val="24"/>
          <w:szCs w:val="24"/>
          <w:vertAlign w:val="superscript"/>
        </w:rPr>
        <w:t>3</w:t>
      </w:r>
    </w:p>
    <w:p w:rsidR="00187D13" w:rsidRPr="00896342" w:rsidRDefault="00187D13">
      <w:pPr>
        <w:jc w:val="center"/>
        <w:rPr>
          <w:sz w:val="24"/>
          <w:szCs w:val="24"/>
        </w:rPr>
      </w:pPr>
    </w:p>
    <w:p w:rsidR="00187D13" w:rsidRPr="00511040" w:rsidRDefault="00032CA6">
      <w:pPr>
        <w:jc w:val="center"/>
        <w:rPr>
          <w:i/>
          <w:sz w:val="24"/>
          <w:szCs w:val="24"/>
          <w:lang w:val="fr-FR"/>
        </w:rPr>
      </w:pPr>
      <w:r w:rsidRPr="00511040">
        <w:rPr>
          <w:i/>
          <w:sz w:val="24"/>
          <w:szCs w:val="24"/>
          <w:vertAlign w:val="superscript"/>
          <w:lang w:val="fr-FR"/>
        </w:rPr>
        <w:t>1</w:t>
      </w:r>
      <w:r w:rsidRPr="00511040">
        <w:rPr>
          <w:i/>
          <w:sz w:val="24"/>
          <w:szCs w:val="24"/>
          <w:lang w:val="fr-FR"/>
        </w:rPr>
        <w:t xml:space="preserve">Laboratoire de physique, </w:t>
      </w:r>
      <w:r w:rsidR="00BA56A7" w:rsidRPr="00511040">
        <w:rPr>
          <w:i/>
          <w:sz w:val="24"/>
          <w:szCs w:val="24"/>
          <w:lang w:val="fr-FR"/>
        </w:rPr>
        <w:t xml:space="preserve">Université du Monde Réel, </w:t>
      </w:r>
      <w:r w:rsidR="00B06ED8" w:rsidRPr="00511040">
        <w:rPr>
          <w:i/>
          <w:sz w:val="24"/>
          <w:szCs w:val="24"/>
          <w:lang w:val="fr-FR"/>
        </w:rPr>
        <w:t>adresse</w:t>
      </w:r>
      <w:r w:rsidR="00187D13" w:rsidRPr="00511040">
        <w:rPr>
          <w:i/>
          <w:sz w:val="24"/>
          <w:szCs w:val="24"/>
          <w:lang w:val="fr-FR"/>
        </w:rPr>
        <w:t xml:space="preserve">, </w:t>
      </w:r>
      <w:r w:rsidR="008775BD" w:rsidRPr="00511040">
        <w:rPr>
          <w:i/>
          <w:sz w:val="24"/>
          <w:szCs w:val="24"/>
          <w:lang w:val="fr-FR"/>
        </w:rPr>
        <w:t>code p</w:t>
      </w:r>
      <w:bookmarkStart w:id="0" w:name="_GoBack"/>
      <w:bookmarkEnd w:id="0"/>
      <w:r w:rsidR="008775BD" w:rsidRPr="00511040">
        <w:rPr>
          <w:i/>
          <w:sz w:val="24"/>
          <w:szCs w:val="24"/>
          <w:lang w:val="fr-FR"/>
        </w:rPr>
        <w:t>ostal</w:t>
      </w:r>
      <w:r w:rsidR="00187D13" w:rsidRPr="00511040">
        <w:rPr>
          <w:i/>
          <w:sz w:val="24"/>
          <w:szCs w:val="24"/>
          <w:lang w:val="fr-FR"/>
        </w:rPr>
        <w:t xml:space="preserve">, </w:t>
      </w:r>
      <w:r w:rsidR="008775BD" w:rsidRPr="00511040">
        <w:rPr>
          <w:i/>
          <w:sz w:val="24"/>
          <w:szCs w:val="24"/>
          <w:lang w:val="fr-FR"/>
        </w:rPr>
        <w:t>ville</w:t>
      </w:r>
      <w:r w:rsidR="00187D13" w:rsidRPr="00511040">
        <w:rPr>
          <w:i/>
          <w:sz w:val="24"/>
          <w:szCs w:val="24"/>
          <w:lang w:val="fr-FR"/>
        </w:rPr>
        <w:t xml:space="preserve">, </w:t>
      </w:r>
      <w:r w:rsidR="008775BD" w:rsidRPr="00511040">
        <w:rPr>
          <w:i/>
          <w:sz w:val="24"/>
          <w:szCs w:val="24"/>
          <w:lang w:val="fr-FR"/>
        </w:rPr>
        <w:t>pays</w:t>
      </w:r>
    </w:p>
    <w:p w:rsidR="00187D13" w:rsidRPr="00511040" w:rsidRDefault="00187D13">
      <w:pPr>
        <w:jc w:val="center"/>
        <w:rPr>
          <w:i/>
          <w:sz w:val="24"/>
          <w:szCs w:val="24"/>
          <w:lang w:val="fr-FR"/>
        </w:rPr>
      </w:pPr>
      <w:r w:rsidRPr="00511040">
        <w:rPr>
          <w:i/>
          <w:sz w:val="24"/>
          <w:szCs w:val="24"/>
          <w:vertAlign w:val="superscript"/>
          <w:lang w:val="fr-FR"/>
        </w:rPr>
        <w:t>2</w:t>
      </w:r>
      <w:r w:rsidR="0004451E" w:rsidRPr="00511040">
        <w:rPr>
          <w:i/>
          <w:sz w:val="24"/>
          <w:szCs w:val="24"/>
          <w:lang w:val="fr-FR"/>
        </w:rPr>
        <w:t>Laboratoire de chimie</w:t>
      </w:r>
      <w:r w:rsidRPr="00511040">
        <w:rPr>
          <w:i/>
          <w:sz w:val="24"/>
          <w:szCs w:val="24"/>
          <w:lang w:val="fr-FR"/>
        </w:rPr>
        <w:t xml:space="preserve">, </w:t>
      </w:r>
      <w:r w:rsidR="00BA56A7" w:rsidRPr="00511040">
        <w:rPr>
          <w:i/>
          <w:sz w:val="24"/>
          <w:szCs w:val="24"/>
          <w:lang w:val="fr-FR"/>
        </w:rPr>
        <w:t xml:space="preserve">Université nationale, </w:t>
      </w:r>
      <w:r w:rsidR="00835FE1" w:rsidRPr="00511040">
        <w:rPr>
          <w:i/>
          <w:sz w:val="24"/>
          <w:szCs w:val="24"/>
          <w:lang w:val="fr-FR"/>
        </w:rPr>
        <w:t>adresse</w:t>
      </w:r>
      <w:r w:rsidRPr="00511040">
        <w:rPr>
          <w:i/>
          <w:sz w:val="24"/>
          <w:szCs w:val="24"/>
          <w:lang w:val="fr-FR"/>
        </w:rPr>
        <w:t xml:space="preserve">, </w:t>
      </w:r>
      <w:r w:rsidR="008775BD" w:rsidRPr="00511040">
        <w:rPr>
          <w:i/>
          <w:sz w:val="24"/>
          <w:szCs w:val="24"/>
          <w:lang w:val="fr-FR"/>
        </w:rPr>
        <w:t>code postal</w:t>
      </w:r>
      <w:r w:rsidRPr="00511040">
        <w:rPr>
          <w:i/>
          <w:sz w:val="24"/>
          <w:szCs w:val="24"/>
          <w:lang w:val="fr-FR"/>
        </w:rPr>
        <w:t xml:space="preserve">, </w:t>
      </w:r>
      <w:r w:rsidR="008775BD" w:rsidRPr="00511040">
        <w:rPr>
          <w:i/>
          <w:sz w:val="24"/>
          <w:szCs w:val="24"/>
          <w:lang w:val="fr-FR"/>
        </w:rPr>
        <w:t>ville</w:t>
      </w:r>
      <w:r w:rsidRPr="00511040">
        <w:rPr>
          <w:i/>
          <w:sz w:val="24"/>
          <w:szCs w:val="24"/>
          <w:lang w:val="fr-FR"/>
        </w:rPr>
        <w:t xml:space="preserve">, </w:t>
      </w:r>
      <w:r w:rsidR="008775BD" w:rsidRPr="00511040">
        <w:rPr>
          <w:i/>
          <w:sz w:val="24"/>
          <w:szCs w:val="24"/>
          <w:lang w:val="fr-FR"/>
        </w:rPr>
        <w:t>pays</w:t>
      </w:r>
    </w:p>
    <w:p w:rsidR="009E295E" w:rsidRPr="00511040" w:rsidRDefault="00DF66C0" w:rsidP="009E295E">
      <w:pPr>
        <w:jc w:val="center"/>
        <w:rPr>
          <w:i/>
          <w:sz w:val="24"/>
          <w:szCs w:val="24"/>
          <w:lang w:val="fr-FR"/>
        </w:rPr>
      </w:pPr>
      <w:r w:rsidRPr="00511040">
        <w:rPr>
          <w:i/>
          <w:sz w:val="24"/>
          <w:szCs w:val="24"/>
          <w:vertAlign w:val="superscript"/>
          <w:lang w:val="fr-FR"/>
        </w:rPr>
        <w:t>3</w:t>
      </w:r>
      <w:r w:rsidR="0004451E" w:rsidRPr="00511040">
        <w:rPr>
          <w:i/>
          <w:sz w:val="24"/>
          <w:szCs w:val="24"/>
          <w:lang w:val="fr-FR"/>
        </w:rPr>
        <w:t>Laboratoire de toxicologie</w:t>
      </w:r>
      <w:r w:rsidRPr="00511040">
        <w:rPr>
          <w:i/>
          <w:sz w:val="24"/>
          <w:szCs w:val="24"/>
          <w:lang w:val="fr-FR"/>
        </w:rPr>
        <w:t xml:space="preserve">, </w:t>
      </w:r>
      <w:r w:rsidR="00BA56A7" w:rsidRPr="00511040">
        <w:rPr>
          <w:i/>
          <w:sz w:val="24"/>
          <w:szCs w:val="24"/>
          <w:lang w:val="fr-FR"/>
        </w:rPr>
        <w:t xml:space="preserve">Centre de recherche technique, </w:t>
      </w:r>
      <w:r w:rsidR="00835FE1" w:rsidRPr="00511040">
        <w:rPr>
          <w:i/>
          <w:sz w:val="24"/>
          <w:szCs w:val="24"/>
          <w:lang w:val="fr-FR"/>
        </w:rPr>
        <w:t>adresse</w:t>
      </w:r>
      <w:r w:rsidRPr="00511040">
        <w:rPr>
          <w:i/>
          <w:sz w:val="24"/>
          <w:szCs w:val="24"/>
          <w:lang w:val="fr-FR"/>
        </w:rPr>
        <w:t xml:space="preserve">, </w:t>
      </w:r>
      <w:r w:rsidR="008775BD" w:rsidRPr="00511040">
        <w:rPr>
          <w:i/>
          <w:sz w:val="24"/>
          <w:szCs w:val="24"/>
          <w:lang w:val="fr-FR"/>
        </w:rPr>
        <w:t>code postal</w:t>
      </w:r>
      <w:r w:rsidRPr="00511040">
        <w:rPr>
          <w:i/>
          <w:sz w:val="24"/>
          <w:szCs w:val="24"/>
          <w:lang w:val="fr-FR"/>
        </w:rPr>
        <w:t xml:space="preserve">, </w:t>
      </w:r>
      <w:r w:rsidR="008775BD" w:rsidRPr="00511040">
        <w:rPr>
          <w:i/>
          <w:sz w:val="24"/>
          <w:szCs w:val="24"/>
          <w:lang w:val="fr-FR"/>
        </w:rPr>
        <w:t>ville</w:t>
      </w:r>
      <w:r w:rsidRPr="00511040">
        <w:rPr>
          <w:i/>
          <w:sz w:val="24"/>
          <w:szCs w:val="24"/>
          <w:lang w:val="fr-FR"/>
        </w:rPr>
        <w:t xml:space="preserve">, </w:t>
      </w:r>
      <w:r w:rsidR="008775BD" w:rsidRPr="00511040">
        <w:rPr>
          <w:i/>
          <w:sz w:val="24"/>
          <w:szCs w:val="24"/>
          <w:lang w:val="fr-FR"/>
        </w:rPr>
        <w:t>pays</w:t>
      </w:r>
    </w:p>
    <w:p w:rsidR="00D7366C" w:rsidRPr="00511040" w:rsidRDefault="008775BD" w:rsidP="00440B20">
      <w:pPr>
        <w:jc w:val="center"/>
        <w:rPr>
          <w:sz w:val="24"/>
          <w:szCs w:val="24"/>
          <w:lang w:val="fr-FR"/>
        </w:rPr>
      </w:pPr>
      <w:r w:rsidRPr="00511040">
        <w:rPr>
          <w:sz w:val="24"/>
          <w:szCs w:val="24"/>
          <w:lang w:val="fr-FR"/>
        </w:rPr>
        <w:t>Courriel </w:t>
      </w:r>
      <w:r w:rsidR="00A56FA3" w:rsidRPr="00511040">
        <w:rPr>
          <w:sz w:val="24"/>
          <w:szCs w:val="24"/>
          <w:lang w:val="fr-FR"/>
        </w:rPr>
        <w:t xml:space="preserve">: </w:t>
      </w:r>
      <w:hyperlink r:id="rId8" w:history="1">
        <w:r w:rsidR="000020A9" w:rsidRPr="00511040">
          <w:rPr>
            <w:rStyle w:val="Lienhypertexte"/>
            <w:sz w:val="24"/>
            <w:szCs w:val="24"/>
            <w:lang w:val="fr-FR"/>
          </w:rPr>
          <w:t>mrfirst@jesmile.fr</w:t>
        </w:r>
      </w:hyperlink>
    </w:p>
    <w:p w:rsidR="00BF4A26" w:rsidRPr="00511040" w:rsidRDefault="00BF4A26" w:rsidP="00440B20">
      <w:pPr>
        <w:jc w:val="center"/>
        <w:rPr>
          <w:sz w:val="24"/>
          <w:szCs w:val="24"/>
          <w:lang w:val="fr-FR"/>
        </w:rPr>
      </w:pPr>
    </w:p>
    <w:p w:rsidR="00BF4A26" w:rsidRPr="00511040" w:rsidRDefault="00AA61E8" w:rsidP="00EA22DC">
      <w:pPr>
        <w:pStyle w:val="Corpsdetexte"/>
        <w:tabs>
          <w:tab w:val="left" w:pos="567"/>
        </w:tabs>
        <w:jc w:val="both"/>
        <w:rPr>
          <w:color w:val="222222"/>
          <w:szCs w:val="22"/>
          <w:lang w:val="fr-FR"/>
        </w:rPr>
      </w:pPr>
      <w:r w:rsidRPr="00511040">
        <w:rPr>
          <w:szCs w:val="22"/>
          <w:lang w:val="fr-FR"/>
        </w:rPr>
        <w:tab/>
      </w:r>
      <w:r w:rsidR="006E4746" w:rsidRPr="00511040">
        <w:rPr>
          <w:szCs w:val="22"/>
          <w:lang w:val="fr-FR"/>
        </w:rPr>
        <w:t>V</w:t>
      </w:r>
      <w:r w:rsidR="00ED66C0" w:rsidRPr="00511040">
        <w:rPr>
          <w:color w:val="222222"/>
          <w:szCs w:val="22"/>
          <w:lang w:val="fr-FR"/>
        </w:rPr>
        <w:t xml:space="preserve">otre </w:t>
      </w:r>
      <w:r w:rsidR="00EA22DC" w:rsidRPr="00511040">
        <w:rPr>
          <w:color w:val="222222"/>
          <w:szCs w:val="22"/>
          <w:lang w:val="fr-FR"/>
        </w:rPr>
        <w:t xml:space="preserve">résumé </w:t>
      </w:r>
      <w:r w:rsidR="006E4746" w:rsidRPr="00511040">
        <w:rPr>
          <w:color w:val="222222"/>
          <w:szCs w:val="22"/>
          <w:lang w:val="fr-FR"/>
        </w:rPr>
        <w:t xml:space="preserve">contenant titre, auteurs, affiliations, courriel du correspondant, corps du texte, Tableaux (optionnel), figures (optionnel), remerciements (optionnel), références (optionnel) </w:t>
      </w:r>
      <w:r w:rsidR="00EA22DC" w:rsidRPr="00511040">
        <w:rPr>
          <w:color w:val="222222"/>
          <w:szCs w:val="22"/>
          <w:lang w:val="fr-FR"/>
        </w:rPr>
        <w:t xml:space="preserve">doit </w:t>
      </w:r>
      <w:r w:rsidR="00A71500" w:rsidRPr="00511040">
        <w:rPr>
          <w:color w:val="222222"/>
          <w:szCs w:val="22"/>
          <w:lang w:val="fr-FR"/>
        </w:rPr>
        <w:t xml:space="preserve">être présenté </w:t>
      </w:r>
      <w:r w:rsidR="006E525A" w:rsidRPr="00511040">
        <w:rPr>
          <w:color w:val="222222"/>
          <w:szCs w:val="22"/>
          <w:lang w:val="fr-FR"/>
        </w:rPr>
        <w:t xml:space="preserve">au format </w:t>
      </w:r>
      <w:r w:rsidR="00BA56A7" w:rsidRPr="00511040">
        <w:rPr>
          <w:color w:val="222222"/>
          <w:szCs w:val="22"/>
          <w:lang w:val="fr-FR"/>
        </w:rPr>
        <w:t xml:space="preserve">A4 </w:t>
      </w:r>
      <w:r w:rsidR="00BA56A7" w:rsidRPr="00511040">
        <w:rPr>
          <w:b/>
          <w:color w:val="222222"/>
          <w:szCs w:val="22"/>
          <w:lang w:val="fr-FR"/>
        </w:rPr>
        <w:t>(document WORD</w:t>
      </w:r>
      <w:r w:rsidR="006E4746" w:rsidRPr="00511040">
        <w:rPr>
          <w:b/>
          <w:color w:val="222222"/>
          <w:szCs w:val="22"/>
          <w:lang w:val="fr-FR"/>
        </w:rPr>
        <w:t xml:space="preserve"> uniquement, format : .doc, .docx </w:t>
      </w:r>
      <w:proofErr w:type="gramStart"/>
      <w:r w:rsidR="006E4746" w:rsidRPr="00511040">
        <w:rPr>
          <w:b/>
          <w:color w:val="222222"/>
          <w:szCs w:val="22"/>
          <w:lang w:val="fr-FR"/>
        </w:rPr>
        <w:t>ou</w:t>
      </w:r>
      <w:proofErr w:type="gramEnd"/>
      <w:r w:rsidR="006E4746" w:rsidRPr="00511040">
        <w:rPr>
          <w:b/>
          <w:color w:val="222222"/>
          <w:szCs w:val="22"/>
          <w:lang w:val="fr-FR"/>
        </w:rPr>
        <w:t xml:space="preserve"> .</w:t>
      </w:r>
      <w:proofErr w:type="spellStart"/>
      <w:r w:rsidR="006E4746" w:rsidRPr="00511040">
        <w:rPr>
          <w:b/>
          <w:color w:val="222222"/>
          <w:szCs w:val="22"/>
          <w:lang w:val="fr-FR"/>
        </w:rPr>
        <w:t>rtf</w:t>
      </w:r>
      <w:proofErr w:type="spellEnd"/>
      <w:r w:rsidR="00BA56A7" w:rsidRPr="00511040">
        <w:rPr>
          <w:b/>
          <w:color w:val="222222"/>
          <w:szCs w:val="22"/>
          <w:lang w:val="fr-FR"/>
        </w:rPr>
        <w:t>)</w:t>
      </w:r>
      <w:r w:rsidR="00BA56A7" w:rsidRPr="00511040">
        <w:rPr>
          <w:color w:val="222222"/>
          <w:szCs w:val="22"/>
          <w:lang w:val="fr-FR"/>
        </w:rPr>
        <w:t>,</w:t>
      </w:r>
      <w:r w:rsidR="006E525A" w:rsidRPr="00511040">
        <w:rPr>
          <w:color w:val="222222"/>
          <w:szCs w:val="22"/>
          <w:lang w:val="fr-FR"/>
        </w:rPr>
        <w:t xml:space="preserve"> </w:t>
      </w:r>
      <w:r w:rsidR="00ED66C0" w:rsidRPr="00511040">
        <w:rPr>
          <w:color w:val="222222"/>
          <w:szCs w:val="22"/>
          <w:lang w:val="fr-FR"/>
        </w:rPr>
        <w:t xml:space="preserve">sur </w:t>
      </w:r>
      <w:r w:rsidR="00EA22DC" w:rsidRPr="00511040">
        <w:rPr>
          <w:color w:val="222222"/>
          <w:szCs w:val="22"/>
          <w:lang w:val="fr-FR"/>
        </w:rPr>
        <w:t xml:space="preserve">une </w:t>
      </w:r>
      <w:r w:rsidR="009D39D1" w:rsidRPr="00511040">
        <w:rPr>
          <w:color w:val="222222"/>
          <w:szCs w:val="22"/>
          <w:lang w:val="fr-FR"/>
        </w:rPr>
        <w:t xml:space="preserve">seule </w:t>
      </w:r>
      <w:r w:rsidR="00EA22DC" w:rsidRPr="00511040">
        <w:rPr>
          <w:color w:val="222222"/>
          <w:szCs w:val="22"/>
          <w:lang w:val="fr-FR"/>
        </w:rPr>
        <w:t>colonne</w:t>
      </w:r>
      <w:r w:rsidR="006E525A" w:rsidRPr="00511040">
        <w:rPr>
          <w:color w:val="222222"/>
          <w:szCs w:val="22"/>
          <w:lang w:val="fr-FR"/>
        </w:rPr>
        <w:t>,</w:t>
      </w:r>
      <w:r w:rsidR="00EA22DC" w:rsidRPr="00511040">
        <w:rPr>
          <w:color w:val="222222"/>
          <w:szCs w:val="22"/>
          <w:lang w:val="fr-FR"/>
        </w:rPr>
        <w:t xml:space="preserve"> </w:t>
      </w:r>
      <w:r w:rsidR="00702BBC" w:rsidRPr="00511040">
        <w:rPr>
          <w:color w:val="222222"/>
          <w:szCs w:val="22"/>
          <w:lang w:val="fr-FR"/>
        </w:rPr>
        <w:t>avec</w:t>
      </w:r>
      <w:r w:rsidR="009D39D1" w:rsidRPr="00511040">
        <w:rPr>
          <w:color w:val="222222"/>
          <w:szCs w:val="22"/>
          <w:lang w:val="fr-FR"/>
        </w:rPr>
        <w:t xml:space="preserve"> des</w:t>
      </w:r>
      <w:r w:rsidR="00EA22DC" w:rsidRPr="00511040">
        <w:rPr>
          <w:color w:val="222222"/>
          <w:szCs w:val="22"/>
          <w:lang w:val="fr-FR"/>
        </w:rPr>
        <w:t xml:space="preserve"> marges (haut, bas, gauche, droite) </w:t>
      </w:r>
      <w:r w:rsidR="009D39D1" w:rsidRPr="00511040">
        <w:rPr>
          <w:color w:val="222222"/>
          <w:szCs w:val="22"/>
          <w:lang w:val="fr-FR"/>
        </w:rPr>
        <w:t xml:space="preserve">de </w:t>
      </w:r>
      <w:r w:rsidR="00EA22DC" w:rsidRPr="00511040">
        <w:rPr>
          <w:color w:val="222222"/>
          <w:szCs w:val="22"/>
          <w:lang w:val="fr-FR"/>
        </w:rPr>
        <w:t>2</w:t>
      </w:r>
      <w:r w:rsidR="009D39D1" w:rsidRPr="00511040">
        <w:rPr>
          <w:color w:val="222222"/>
          <w:szCs w:val="22"/>
          <w:lang w:val="fr-FR"/>
        </w:rPr>
        <w:t>,</w:t>
      </w:r>
      <w:r w:rsidR="00EA22DC" w:rsidRPr="00511040">
        <w:rPr>
          <w:color w:val="222222"/>
          <w:szCs w:val="22"/>
          <w:lang w:val="fr-FR"/>
        </w:rPr>
        <w:t xml:space="preserve">5 </w:t>
      </w:r>
      <w:r w:rsidR="009D39D1" w:rsidRPr="00511040">
        <w:rPr>
          <w:color w:val="222222"/>
          <w:szCs w:val="22"/>
          <w:lang w:val="fr-FR"/>
        </w:rPr>
        <w:t>c</w:t>
      </w:r>
      <w:r w:rsidR="00EA22DC" w:rsidRPr="00511040">
        <w:rPr>
          <w:color w:val="222222"/>
          <w:szCs w:val="22"/>
          <w:lang w:val="fr-FR"/>
        </w:rPr>
        <w:t>m</w:t>
      </w:r>
      <w:r w:rsidR="006E525A" w:rsidRPr="00511040">
        <w:rPr>
          <w:color w:val="222222"/>
          <w:szCs w:val="22"/>
          <w:lang w:val="fr-FR"/>
        </w:rPr>
        <w:t xml:space="preserve"> (comme le présent document).</w:t>
      </w:r>
      <w:r w:rsidR="00EA22DC" w:rsidRPr="00511040">
        <w:rPr>
          <w:color w:val="222222"/>
          <w:szCs w:val="22"/>
          <w:lang w:val="fr-FR"/>
        </w:rPr>
        <w:t xml:space="preserve"> </w:t>
      </w:r>
      <w:r w:rsidR="0068038C" w:rsidRPr="00511040">
        <w:rPr>
          <w:color w:val="222222"/>
          <w:szCs w:val="22"/>
          <w:lang w:val="fr-FR"/>
        </w:rPr>
        <w:t xml:space="preserve">Le résumé est </w:t>
      </w:r>
      <w:r w:rsidR="0068038C" w:rsidRPr="00511040">
        <w:rPr>
          <w:b/>
          <w:color w:val="222222"/>
          <w:szCs w:val="22"/>
          <w:lang w:val="fr-FR"/>
        </w:rPr>
        <w:t>strictement limité à une seul</w:t>
      </w:r>
      <w:r w:rsidR="00814C5D" w:rsidRPr="00511040">
        <w:rPr>
          <w:b/>
          <w:color w:val="222222"/>
          <w:szCs w:val="22"/>
          <w:lang w:val="fr-FR"/>
        </w:rPr>
        <w:t>e</w:t>
      </w:r>
      <w:r w:rsidR="0068038C" w:rsidRPr="00511040">
        <w:rPr>
          <w:b/>
          <w:color w:val="222222"/>
          <w:szCs w:val="22"/>
          <w:lang w:val="fr-FR"/>
        </w:rPr>
        <w:t xml:space="preserve"> page pour les présentations normales et à deux pages pour les présentations invitées</w:t>
      </w:r>
      <w:r w:rsidR="0068038C" w:rsidRPr="00511040">
        <w:rPr>
          <w:color w:val="222222"/>
          <w:szCs w:val="22"/>
          <w:lang w:val="fr-FR"/>
        </w:rPr>
        <w:t xml:space="preserve">.  </w:t>
      </w:r>
    </w:p>
    <w:p w:rsidR="00BF4A26" w:rsidRPr="00511040" w:rsidRDefault="00BF4A26" w:rsidP="00EA22DC">
      <w:pPr>
        <w:pStyle w:val="Corpsdetexte"/>
        <w:tabs>
          <w:tab w:val="left" w:pos="567"/>
        </w:tabs>
        <w:jc w:val="both"/>
        <w:rPr>
          <w:color w:val="222222"/>
          <w:szCs w:val="22"/>
          <w:lang w:val="fr-FR"/>
        </w:rPr>
      </w:pPr>
      <w:r w:rsidRPr="00511040">
        <w:rPr>
          <w:color w:val="222222"/>
          <w:szCs w:val="22"/>
          <w:lang w:val="fr-FR"/>
        </w:rPr>
        <w:tab/>
        <w:t xml:space="preserve">Le titre (Times New Roman 14 pt, gras), les prénoms et noms des auteurs (Times New Roman 12 pt, avec pour les prénoms seulement la première lettre suivie d’un point et le symbole « &amp; » avant le dernier auteur) avec le prénom et nom de l’orateur souligné, les adresses postales (Times New Roman 12 pt, italique) et l’adresse de courriel de l’orateur/correspondant de la présentation doivent être centrés et suivis d’un saut de ligne (12 pt). </w:t>
      </w:r>
    </w:p>
    <w:p w:rsidR="00EA22DC" w:rsidRPr="00511040" w:rsidRDefault="00BF4A26" w:rsidP="00EA22DC">
      <w:pPr>
        <w:pStyle w:val="Corpsdetexte"/>
        <w:tabs>
          <w:tab w:val="left" w:pos="567"/>
        </w:tabs>
        <w:jc w:val="both"/>
        <w:rPr>
          <w:color w:val="222222"/>
          <w:szCs w:val="22"/>
          <w:lang w:val="fr-FR"/>
        </w:rPr>
      </w:pPr>
      <w:r w:rsidRPr="00511040">
        <w:rPr>
          <w:color w:val="222222"/>
          <w:szCs w:val="22"/>
          <w:lang w:val="fr-FR"/>
        </w:rPr>
        <w:tab/>
        <w:t xml:space="preserve">Dans le corps du résumé, chaque paragraphe doit commencer par une tabulation de 1 cm. Le corps du texte </w:t>
      </w:r>
      <w:r w:rsidR="0068038C" w:rsidRPr="00511040">
        <w:rPr>
          <w:color w:val="222222"/>
          <w:szCs w:val="22"/>
          <w:lang w:val="fr-FR"/>
        </w:rPr>
        <w:t>(Times New Roman 1</w:t>
      </w:r>
      <w:r w:rsidR="00EB488D" w:rsidRPr="00511040">
        <w:rPr>
          <w:color w:val="222222"/>
          <w:szCs w:val="22"/>
          <w:lang w:val="fr-FR"/>
        </w:rPr>
        <w:t>1</w:t>
      </w:r>
      <w:r w:rsidR="0068038C" w:rsidRPr="00511040">
        <w:rPr>
          <w:color w:val="222222"/>
          <w:szCs w:val="22"/>
          <w:lang w:val="fr-FR"/>
        </w:rPr>
        <w:t xml:space="preserve"> pt) </w:t>
      </w:r>
      <w:r w:rsidRPr="00511040">
        <w:rPr>
          <w:color w:val="222222"/>
          <w:szCs w:val="22"/>
          <w:lang w:val="fr-FR"/>
        </w:rPr>
        <w:t xml:space="preserve">doit être justifié (aligné à gauche et à droite). </w:t>
      </w:r>
      <w:r w:rsidR="00127771" w:rsidRPr="00511040">
        <w:rPr>
          <w:color w:val="222222"/>
          <w:szCs w:val="22"/>
          <w:lang w:val="fr-FR"/>
        </w:rPr>
        <w:t xml:space="preserve">Commencer </w:t>
      </w:r>
      <w:r w:rsidR="00EA22DC" w:rsidRPr="00511040">
        <w:rPr>
          <w:color w:val="222222"/>
          <w:szCs w:val="22"/>
          <w:lang w:val="fr-FR"/>
        </w:rPr>
        <w:t xml:space="preserve">à taper le texte ici. </w:t>
      </w:r>
    </w:p>
    <w:p w:rsidR="00EA22DC" w:rsidRPr="00511040" w:rsidRDefault="00032CA6" w:rsidP="00EA22DC">
      <w:pPr>
        <w:pStyle w:val="Corpsdetexte"/>
        <w:tabs>
          <w:tab w:val="left" w:pos="567"/>
        </w:tabs>
        <w:jc w:val="both"/>
        <w:rPr>
          <w:color w:val="222222"/>
          <w:szCs w:val="22"/>
          <w:lang w:val="fr-FR"/>
        </w:rPr>
      </w:pPr>
      <w:r w:rsidRPr="00511040">
        <w:rPr>
          <w:color w:val="222222"/>
          <w:szCs w:val="22"/>
          <w:lang w:val="fr-FR"/>
        </w:rPr>
        <w:tab/>
        <w:t>Le résumé peut comporter des figures (en noir et blanc) et des tableaux</w:t>
      </w:r>
      <w:r w:rsidR="0068038C" w:rsidRPr="00511040">
        <w:rPr>
          <w:color w:val="222222"/>
          <w:szCs w:val="22"/>
          <w:lang w:val="fr-FR"/>
        </w:rPr>
        <w:t xml:space="preserve"> (noir et blanc, format Word)</w:t>
      </w:r>
      <w:r w:rsidRPr="00511040">
        <w:rPr>
          <w:color w:val="222222"/>
          <w:szCs w:val="22"/>
          <w:lang w:val="fr-FR"/>
        </w:rPr>
        <w:t>, accompagnés d’une légende et numérotés en continu en chiffres arabes</w:t>
      </w:r>
      <w:r w:rsidR="0068038C" w:rsidRPr="00511040">
        <w:rPr>
          <w:color w:val="222222"/>
          <w:szCs w:val="22"/>
          <w:lang w:val="fr-FR"/>
        </w:rPr>
        <w:t xml:space="preserve"> (Figure 1, </w:t>
      </w:r>
      <w:proofErr w:type="gramStart"/>
      <w:r w:rsidR="0068038C" w:rsidRPr="00511040">
        <w:rPr>
          <w:color w:val="222222"/>
          <w:szCs w:val="22"/>
          <w:lang w:val="fr-FR"/>
        </w:rPr>
        <w:t>2….</w:t>
      </w:r>
      <w:proofErr w:type="gramEnd"/>
      <w:r w:rsidR="0068038C" w:rsidRPr="00511040">
        <w:rPr>
          <w:color w:val="222222"/>
          <w:szCs w:val="22"/>
          <w:lang w:val="fr-FR"/>
        </w:rPr>
        <w:t> ; Table 1, 2…..)</w:t>
      </w:r>
      <w:r w:rsidR="001E2F5E" w:rsidRPr="00511040">
        <w:rPr>
          <w:color w:val="222222"/>
          <w:szCs w:val="22"/>
          <w:lang w:val="fr-FR"/>
        </w:rPr>
        <w:t xml:space="preserve">. </w:t>
      </w:r>
      <w:r w:rsidRPr="00511040">
        <w:rPr>
          <w:color w:val="222222"/>
          <w:szCs w:val="22"/>
          <w:lang w:val="fr-FR"/>
        </w:rPr>
        <w:t xml:space="preserve">Pour les légendes, utiliser une police </w:t>
      </w:r>
      <w:r w:rsidR="001E2F5E" w:rsidRPr="00511040">
        <w:rPr>
          <w:color w:val="222222"/>
          <w:szCs w:val="22"/>
          <w:lang w:val="fr-FR"/>
        </w:rPr>
        <w:t xml:space="preserve">Times New Roman </w:t>
      </w:r>
      <w:r w:rsidRPr="00511040">
        <w:rPr>
          <w:color w:val="222222"/>
          <w:szCs w:val="22"/>
          <w:lang w:val="fr-FR"/>
        </w:rPr>
        <w:t>10 pt</w:t>
      </w:r>
      <w:r w:rsidR="001E2F5E" w:rsidRPr="00511040">
        <w:rPr>
          <w:color w:val="222222"/>
          <w:szCs w:val="22"/>
          <w:lang w:val="fr-FR"/>
        </w:rPr>
        <w:t xml:space="preserve"> ainsi qu’un saut de ligne (10 pt) avant de reprendre un nouveau paragraphe</w:t>
      </w:r>
      <w:r w:rsidRPr="00511040">
        <w:rPr>
          <w:color w:val="222222"/>
          <w:szCs w:val="22"/>
          <w:lang w:val="fr-FR"/>
        </w:rPr>
        <w:t xml:space="preserve">. </w:t>
      </w:r>
      <w:r w:rsidR="00BA56A7" w:rsidRPr="00511040">
        <w:rPr>
          <w:color w:val="222222"/>
          <w:szCs w:val="22"/>
          <w:lang w:val="fr-FR"/>
        </w:rPr>
        <w:t>Eviter les lignes verticales dans les tableaux</w:t>
      </w:r>
      <w:r w:rsidR="00EA22DC" w:rsidRPr="00511040">
        <w:rPr>
          <w:color w:val="222222"/>
          <w:szCs w:val="22"/>
          <w:lang w:val="fr-FR"/>
        </w:rPr>
        <w:t>. Les figures doivent être en haute résolution</w:t>
      </w:r>
      <w:r w:rsidRPr="00511040">
        <w:rPr>
          <w:color w:val="222222"/>
          <w:szCs w:val="22"/>
          <w:lang w:val="fr-FR"/>
        </w:rPr>
        <w:t>, de forme et de qualité convenables pour la reproduction (voir l’exemple ci-dessous).</w:t>
      </w:r>
    </w:p>
    <w:p w:rsidR="0083554D" w:rsidRPr="00511040" w:rsidRDefault="00064715" w:rsidP="0083554D">
      <w:pPr>
        <w:tabs>
          <w:tab w:val="left" w:pos="567"/>
        </w:tabs>
        <w:jc w:val="center"/>
        <w:rPr>
          <w:sz w:val="22"/>
          <w:szCs w:val="22"/>
          <w:lang w:val="fr-FR"/>
        </w:rPr>
      </w:pPr>
      <w:r w:rsidRPr="00511040">
        <w:rPr>
          <w:noProof/>
          <w:sz w:val="22"/>
          <w:szCs w:val="22"/>
          <w:lang w:val="fr-FR" w:eastAsia="fr-FR"/>
        </w:rPr>
        <w:drawing>
          <wp:inline distT="0" distB="0" distL="0" distR="0">
            <wp:extent cx="2152650" cy="17049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l="8128" t="3340" r="15648"/>
                    <a:stretch>
                      <a:fillRect/>
                    </a:stretch>
                  </pic:blipFill>
                  <pic:spPr bwMode="auto">
                    <a:xfrm>
                      <a:off x="0" y="0"/>
                      <a:ext cx="2152650" cy="1704975"/>
                    </a:xfrm>
                    <a:prstGeom prst="rect">
                      <a:avLst/>
                    </a:prstGeom>
                    <a:noFill/>
                    <a:ln>
                      <a:noFill/>
                    </a:ln>
                  </pic:spPr>
                </pic:pic>
              </a:graphicData>
            </a:graphic>
          </wp:inline>
        </w:drawing>
      </w:r>
    </w:p>
    <w:p w:rsidR="002757E0" w:rsidRPr="00511040" w:rsidRDefault="00032CA6" w:rsidP="00A94289">
      <w:pPr>
        <w:jc w:val="center"/>
        <w:rPr>
          <w:lang w:val="fr-FR"/>
        </w:rPr>
      </w:pPr>
      <w:r w:rsidRPr="00511040">
        <w:rPr>
          <w:lang w:val="fr-FR"/>
        </w:rPr>
        <w:t xml:space="preserve">Figure 1. Figure illustrant la concordance entre la théorie et l’expérience, compte tenu de l’erreur expérimentale. </w:t>
      </w:r>
    </w:p>
    <w:p w:rsidR="002B461B" w:rsidRPr="00511040" w:rsidRDefault="002B461B" w:rsidP="00A94289">
      <w:pPr>
        <w:jc w:val="center"/>
        <w:rPr>
          <w:sz w:val="22"/>
          <w:szCs w:val="22"/>
          <w:lang w:val="fr-FR"/>
        </w:rPr>
      </w:pPr>
    </w:p>
    <w:p w:rsidR="0068038C" w:rsidRPr="00511040" w:rsidRDefault="0068038C" w:rsidP="0068038C">
      <w:pPr>
        <w:pStyle w:val="Corpsdetexte"/>
        <w:tabs>
          <w:tab w:val="left" w:pos="567"/>
        </w:tabs>
        <w:jc w:val="both"/>
        <w:rPr>
          <w:szCs w:val="22"/>
          <w:lang w:val="fr-FR"/>
        </w:rPr>
      </w:pPr>
      <w:r w:rsidRPr="00511040">
        <w:rPr>
          <w:color w:val="222222"/>
          <w:szCs w:val="22"/>
          <w:lang w:val="fr-FR"/>
        </w:rPr>
        <w:tab/>
        <w:t xml:space="preserve">Les remerciements et la liste de de références se </w:t>
      </w:r>
      <w:r w:rsidR="001E2F5E" w:rsidRPr="00511040">
        <w:rPr>
          <w:color w:val="222222"/>
          <w:szCs w:val="22"/>
          <w:lang w:val="fr-FR"/>
        </w:rPr>
        <w:t>font à la fin du résumé (Times New Roman de 10 pt). Sauter une ligne (10 pt) avant les remerciements, ainsi qu’avant les références.</w:t>
      </w:r>
      <w:r w:rsidR="00814C5D" w:rsidRPr="00511040">
        <w:rPr>
          <w:color w:val="222222"/>
          <w:szCs w:val="22"/>
          <w:lang w:val="fr-FR"/>
        </w:rPr>
        <w:t xml:space="preserve"> </w:t>
      </w:r>
      <w:r w:rsidR="001E2F5E" w:rsidRPr="00511040">
        <w:rPr>
          <w:color w:val="222222"/>
          <w:szCs w:val="22"/>
          <w:lang w:val="fr-FR"/>
        </w:rPr>
        <w:tab/>
        <w:t>Les références sont numérotées par ordre d’arrivée dans le corps du résumé</w:t>
      </w:r>
      <w:r w:rsidR="00814C5D" w:rsidRPr="00511040">
        <w:rPr>
          <w:color w:val="222222"/>
          <w:szCs w:val="22"/>
          <w:lang w:val="fr-FR"/>
        </w:rPr>
        <w:t xml:space="preserve"> et entre crochets </w:t>
      </w:r>
      <w:r w:rsidR="001E2F5E" w:rsidRPr="00511040">
        <w:rPr>
          <w:color w:val="222222"/>
          <w:szCs w:val="22"/>
          <w:lang w:val="fr-FR"/>
        </w:rPr>
        <w:t>(ex</w:t>
      </w:r>
      <w:r w:rsidR="00814C5D" w:rsidRPr="00511040">
        <w:rPr>
          <w:color w:val="222222"/>
          <w:szCs w:val="22"/>
          <w:lang w:val="fr-FR"/>
        </w:rPr>
        <w:t>emple</w:t>
      </w:r>
      <w:r w:rsidR="001E2F5E" w:rsidRPr="00511040">
        <w:rPr>
          <w:color w:val="222222"/>
          <w:szCs w:val="22"/>
          <w:lang w:val="fr-FR"/>
        </w:rPr>
        <w:t> : « </w:t>
      </w:r>
      <w:r w:rsidR="00814C5D" w:rsidRPr="00511040">
        <w:rPr>
          <w:color w:val="222222"/>
          <w:szCs w:val="22"/>
          <w:lang w:val="fr-FR"/>
        </w:rPr>
        <w:t xml:space="preserve">… </w:t>
      </w:r>
      <w:proofErr w:type="spellStart"/>
      <w:r w:rsidR="001E2F5E" w:rsidRPr="00511040">
        <w:rPr>
          <w:color w:val="222222"/>
          <w:szCs w:val="22"/>
          <w:lang w:val="fr-FR"/>
        </w:rPr>
        <w:t>specific</w:t>
      </w:r>
      <w:proofErr w:type="spellEnd"/>
      <w:r w:rsidR="001E2F5E" w:rsidRPr="00511040">
        <w:rPr>
          <w:color w:val="222222"/>
          <w:szCs w:val="22"/>
          <w:lang w:val="fr-FR"/>
        </w:rPr>
        <w:t xml:space="preserve"> peptide configuration [1]. »). </w:t>
      </w:r>
    </w:p>
    <w:p w:rsidR="00D7366C" w:rsidRPr="00511040" w:rsidRDefault="00D7366C" w:rsidP="00C9577C">
      <w:pPr>
        <w:tabs>
          <w:tab w:val="left" w:pos="567"/>
        </w:tabs>
        <w:jc w:val="both"/>
        <w:rPr>
          <w:lang w:val="fr-FR"/>
        </w:rPr>
      </w:pPr>
    </w:p>
    <w:p w:rsidR="0068038C" w:rsidRPr="00511040" w:rsidRDefault="00032CA6" w:rsidP="00885A04">
      <w:pPr>
        <w:jc w:val="both"/>
        <w:rPr>
          <w:lang w:val="fr-FR"/>
        </w:rPr>
      </w:pPr>
      <w:r w:rsidRPr="00511040">
        <w:rPr>
          <w:i/>
          <w:lang w:val="fr-FR"/>
        </w:rPr>
        <w:t>Remerciements </w:t>
      </w:r>
      <w:r w:rsidRPr="00511040">
        <w:rPr>
          <w:lang w:val="fr-FR"/>
        </w:rPr>
        <w:t xml:space="preserve">: </w:t>
      </w:r>
    </w:p>
    <w:p w:rsidR="00187D13" w:rsidRPr="00511040" w:rsidRDefault="00032CA6" w:rsidP="00885A04">
      <w:pPr>
        <w:jc w:val="both"/>
        <w:rPr>
          <w:b/>
          <w:lang w:val="fr-FR"/>
        </w:rPr>
      </w:pPr>
      <w:r w:rsidRPr="00511040">
        <w:rPr>
          <w:lang w:val="fr-FR"/>
        </w:rPr>
        <w:t>Cette étude a été financée par</w:t>
      </w:r>
      <w:r w:rsidR="0068038C" w:rsidRPr="00511040">
        <w:rPr>
          <w:lang w:val="fr-FR"/>
        </w:rPr>
        <w:t xml:space="preserve"> ….</w:t>
      </w:r>
      <w:r w:rsidRPr="00511040">
        <w:rPr>
          <w:lang w:val="fr-FR"/>
        </w:rPr>
        <w:t xml:space="preserve"> </w:t>
      </w:r>
      <w:r w:rsidR="00BA56A7" w:rsidRPr="00511040">
        <w:rPr>
          <w:lang w:val="fr-FR"/>
        </w:rPr>
        <w:t>(</w:t>
      </w:r>
      <w:proofErr w:type="gramStart"/>
      <w:r w:rsidR="00BA56A7" w:rsidRPr="00511040">
        <w:rPr>
          <w:lang w:val="fr-FR"/>
        </w:rPr>
        <w:t>subvention</w:t>
      </w:r>
      <w:proofErr w:type="gramEnd"/>
      <w:r w:rsidR="00BA56A7" w:rsidRPr="00511040">
        <w:rPr>
          <w:lang w:val="fr-FR"/>
        </w:rPr>
        <w:t xml:space="preserve"> A1/001</w:t>
      </w:r>
      <w:r w:rsidR="00B06ED8" w:rsidRPr="00511040">
        <w:rPr>
          <w:lang w:val="fr-FR"/>
        </w:rPr>
        <w:t>)</w:t>
      </w:r>
      <w:r w:rsidRPr="00511040">
        <w:rPr>
          <w:lang w:val="fr-FR"/>
        </w:rPr>
        <w:t>.</w:t>
      </w:r>
    </w:p>
    <w:p w:rsidR="00187D13" w:rsidRPr="00511040" w:rsidRDefault="00187D13" w:rsidP="00885A04">
      <w:pPr>
        <w:jc w:val="both"/>
        <w:rPr>
          <w:lang w:val="fr-FR"/>
        </w:rPr>
      </w:pPr>
    </w:p>
    <w:p w:rsidR="0068038C" w:rsidRPr="00511040" w:rsidRDefault="001E2F5E" w:rsidP="00885A04">
      <w:pPr>
        <w:ind w:left="284" w:hanging="284"/>
        <w:jc w:val="both"/>
        <w:rPr>
          <w:lang w:val="fr-FR"/>
        </w:rPr>
      </w:pPr>
      <w:r w:rsidRPr="00511040">
        <w:rPr>
          <w:i/>
          <w:lang w:val="fr-FR"/>
        </w:rPr>
        <w:t>Références</w:t>
      </w:r>
      <w:r w:rsidR="0068038C" w:rsidRPr="00511040">
        <w:rPr>
          <w:i/>
          <w:lang w:val="fr-FR"/>
        </w:rPr>
        <w:t> </w:t>
      </w:r>
      <w:r w:rsidR="0068038C" w:rsidRPr="00511040">
        <w:rPr>
          <w:lang w:val="fr-FR"/>
        </w:rPr>
        <w:t>:</w:t>
      </w:r>
    </w:p>
    <w:p w:rsidR="00187D13" w:rsidRPr="00896342" w:rsidRDefault="001E2F5E" w:rsidP="00885A04">
      <w:pPr>
        <w:ind w:left="284" w:hanging="284"/>
        <w:jc w:val="both"/>
      </w:pPr>
      <w:r w:rsidRPr="00511040">
        <w:rPr>
          <w:lang w:val="fr-FR"/>
        </w:rPr>
        <w:t xml:space="preserve">[1] </w:t>
      </w:r>
      <w:r w:rsidR="00510AE6" w:rsidRPr="00511040">
        <w:rPr>
          <w:lang w:val="fr-FR"/>
        </w:rPr>
        <w:t>Noise</w:t>
      </w:r>
      <w:r w:rsidR="003C5333" w:rsidRPr="00511040">
        <w:rPr>
          <w:lang w:val="fr-FR"/>
        </w:rPr>
        <w:t xml:space="preserve"> </w:t>
      </w:r>
      <w:r w:rsidR="00510AE6" w:rsidRPr="00511040">
        <w:rPr>
          <w:lang w:val="fr-FR"/>
        </w:rPr>
        <w:t>D</w:t>
      </w:r>
      <w:r w:rsidR="003C5333" w:rsidRPr="00511040">
        <w:rPr>
          <w:lang w:val="fr-FR"/>
        </w:rPr>
        <w:t>.</w:t>
      </w:r>
      <w:r w:rsidR="00510AE6" w:rsidRPr="00511040">
        <w:rPr>
          <w:lang w:val="fr-FR"/>
        </w:rPr>
        <w:t>B</w:t>
      </w:r>
      <w:r w:rsidRPr="00511040">
        <w:rPr>
          <w:lang w:val="fr-FR"/>
        </w:rPr>
        <w:t>.</w:t>
      </w:r>
      <w:r w:rsidR="00187D13" w:rsidRPr="00511040">
        <w:rPr>
          <w:lang w:val="fr-FR"/>
        </w:rPr>
        <w:t xml:space="preserve"> &amp; </w:t>
      </w:r>
      <w:r w:rsidR="00510AE6" w:rsidRPr="00511040">
        <w:rPr>
          <w:lang w:val="fr-FR"/>
        </w:rPr>
        <w:t>Sound</w:t>
      </w:r>
      <w:r w:rsidR="00187D13" w:rsidRPr="00511040">
        <w:rPr>
          <w:lang w:val="fr-FR"/>
        </w:rPr>
        <w:t xml:space="preserve"> </w:t>
      </w:r>
      <w:r w:rsidR="00510AE6" w:rsidRPr="00511040">
        <w:rPr>
          <w:lang w:val="fr-FR"/>
        </w:rPr>
        <w:t>W.A.V</w:t>
      </w:r>
      <w:r w:rsidR="00187D13" w:rsidRPr="00511040">
        <w:rPr>
          <w:lang w:val="fr-FR"/>
        </w:rPr>
        <w:t>. (</w:t>
      </w:r>
      <w:r w:rsidR="003C5333" w:rsidRPr="00511040">
        <w:rPr>
          <w:lang w:val="fr-FR"/>
        </w:rPr>
        <w:t>2001</w:t>
      </w:r>
      <w:r w:rsidRPr="00511040">
        <w:rPr>
          <w:lang w:val="fr-FR"/>
        </w:rPr>
        <w:t>)</w:t>
      </w:r>
      <w:r w:rsidR="00187D13" w:rsidRPr="00511040">
        <w:rPr>
          <w:lang w:val="fr-FR"/>
        </w:rPr>
        <w:t xml:space="preserve"> </w:t>
      </w:r>
      <w:r w:rsidR="00642BD2" w:rsidRPr="00511040">
        <w:rPr>
          <w:i/>
          <w:lang w:val="fr-FR"/>
        </w:rPr>
        <w:t xml:space="preserve">Perspectives in Chemical </w:t>
      </w:r>
      <w:proofErr w:type="spellStart"/>
      <w:r w:rsidR="00642BD2" w:rsidRPr="00511040">
        <w:rPr>
          <w:i/>
          <w:lang w:val="fr-FR"/>
        </w:rPr>
        <w:t>Analysis</w:t>
      </w:r>
      <w:proofErr w:type="spellEnd"/>
      <w:r w:rsidR="00642BD2" w:rsidRPr="00511040">
        <w:rPr>
          <w:i/>
          <w:lang w:val="fr-FR"/>
        </w:rPr>
        <w:t xml:space="preserve"> </w:t>
      </w:r>
      <w:r w:rsidR="003C5333" w:rsidRPr="00511040">
        <w:rPr>
          <w:i/>
          <w:lang w:val="fr-FR"/>
        </w:rPr>
        <w:t>– Principles, Techniques and Applications</w:t>
      </w:r>
      <w:r w:rsidR="00642BD2" w:rsidRPr="00511040">
        <w:rPr>
          <w:i/>
          <w:lang w:val="fr-FR"/>
        </w:rPr>
        <w:t>.</w:t>
      </w:r>
      <w:r w:rsidR="00187D13" w:rsidRPr="00511040">
        <w:rPr>
          <w:lang w:val="fr-FR"/>
        </w:rPr>
        <w:t xml:space="preserve"> </w:t>
      </w:r>
      <w:r w:rsidR="003C5333" w:rsidRPr="00896342">
        <w:t>New York, USA</w:t>
      </w:r>
      <w:r w:rsidR="00DD5E07" w:rsidRPr="00896342">
        <w:rPr>
          <w:rStyle w:val="Marquedecommentaire"/>
          <w:sz w:val="20"/>
          <w:szCs w:val="20"/>
        </w:rPr>
        <w:t>:</w:t>
      </w:r>
      <w:r w:rsidR="002A52DF" w:rsidRPr="00896342">
        <w:rPr>
          <w:rStyle w:val="Marquedecommentaire"/>
          <w:sz w:val="20"/>
          <w:szCs w:val="20"/>
        </w:rPr>
        <w:t xml:space="preserve"> </w:t>
      </w:r>
      <w:r w:rsidR="003C5333" w:rsidRPr="00896342">
        <w:t>John Wiley and Sons, Inc</w:t>
      </w:r>
      <w:r w:rsidR="00187D13" w:rsidRPr="00896342">
        <w:t>.</w:t>
      </w:r>
    </w:p>
    <w:p w:rsidR="00511040" w:rsidRPr="00511040" w:rsidRDefault="001E2F5E" w:rsidP="00511040">
      <w:pPr>
        <w:ind w:left="284" w:hanging="284"/>
        <w:jc w:val="both"/>
        <w:rPr>
          <w:lang w:val="fr-FR"/>
        </w:rPr>
      </w:pPr>
      <w:r w:rsidRPr="00896342">
        <w:t xml:space="preserve">[2] </w:t>
      </w:r>
      <w:proofErr w:type="spellStart"/>
      <w:r w:rsidRPr="00896342">
        <w:t>B</w:t>
      </w:r>
      <w:r w:rsidR="00563BEE" w:rsidRPr="00896342">
        <w:t>uut</w:t>
      </w:r>
      <w:proofErr w:type="spellEnd"/>
      <w:r w:rsidR="003C5333" w:rsidRPr="00896342">
        <w:t xml:space="preserve"> </w:t>
      </w:r>
      <w:r w:rsidR="00563BEE" w:rsidRPr="00896342">
        <w:t>B</w:t>
      </w:r>
      <w:r w:rsidR="003C5333" w:rsidRPr="00896342">
        <w:t xml:space="preserve">., Cyclone </w:t>
      </w:r>
      <w:r w:rsidRPr="00896342">
        <w:t>D.</w:t>
      </w:r>
      <w:r w:rsidR="00563BEE" w:rsidRPr="00896342">
        <w:t xml:space="preserve"> &amp; </w:t>
      </w:r>
      <w:r w:rsidR="00510AE6" w:rsidRPr="00896342">
        <w:t>Wipes</w:t>
      </w:r>
      <w:r w:rsidR="00563BEE" w:rsidRPr="00896342">
        <w:t xml:space="preserve"> N.</w:t>
      </w:r>
      <w:r w:rsidR="00187D13" w:rsidRPr="00896342">
        <w:t xml:space="preserve"> (</w:t>
      </w:r>
      <w:r w:rsidR="003C5333" w:rsidRPr="00896342">
        <w:t>1999</w:t>
      </w:r>
      <w:r w:rsidRPr="00896342">
        <w:t>)</w:t>
      </w:r>
      <w:r w:rsidR="00187D13" w:rsidRPr="00896342">
        <w:t xml:space="preserve"> </w:t>
      </w:r>
      <w:r w:rsidRPr="00896342">
        <w:t>Chemical study of c</w:t>
      </w:r>
      <w:r w:rsidR="006C44B4" w:rsidRPr="00896342">
        <w:t>lay materials</w:t>
      </w:r>
      <w:r w:rsidRPr="00896342">
        <w:t xml:space="preserve">. </w:t>
      </w:r>
      <w:r w:rsidRPr="00511040">
        <w:rPr>
          <w:i/>
          <w:lang w:val="fr-FR"/>
        </w:rPr>
        <w:t>Clay Minerals</w:t>
      </w:r>
      <w:r w:rsidR="00187D13" w:rsidRPr="00511040">
        <w:rPr>
          <w:lang w:val="fr-FR"/>
        </w:rPr>
        <w:t xml:space="preserve">, </w:t>
      </w:r>
      <w:r w:rsidRPr="00511040">
        <w:rPr>
          <w:b/>
          <w:lang w:val="fr-FR"/>
        </w:rPr>
        <w:t>28</w:t>
      </w:r>
      <w:r w:rsidRPr="00511040">
        <w:rPr>
          <w:lang w:val="fr-FR"/>
        </w:rPr>
        <w:t xml:space="preserve">, </w:t>
      </w:r>
      <w:r w:rsidR="00187D13" w:rsidRPr="00511040">
        <w:rPr>
          <w:lang w:val="fr-FR"/>
        </w:rPr>
        <w:t>631-633.</w:t>
      </w:r>
      <w:r w:rsidR="00511040" w:rsidRPr="00511040">
        <w:rPr>
          <w:lang w:val="fr-FR"/>
        </w:rPr>
        <w:br w:type="page"/>
      </w:r>
    </w:p>
    <w:p w:rsidR="00511040" w:rsidRPr="00511040" w:rsidRDefault="00511040" w:rsidP="00511040">
      <w:pPr>
        <w:jc w:val="both"/>
        <w:rPr>
          <w:rFonts w:ascii="Arial Narrow" w:eastAsia="Calibri" w:hAnsi="Arial Narrow" w:cs="Segoe UI"/>
          <w:b/>
          <w:lang w:val="fr-FR"/>
        </w:rPr>
      </w:pPr>
      <w:r w:rsidRPr="00511040">
        <w:rPr>
          <w:rFonts w:ascii="Arial Narrow" w:eastAsia="Calibri" w:hAnsi="Arial Narrow" w:cs="Segoe UI"/>
          <w:b/>
          <w:lang w:val="fr-FR"/>
        </w:rPr>
        <w:lastRenderedPageBreak/>
        <w:t>Indiquer le nom de la personne à contacter :</w:t>
      </w:r>
    </w:p>
    <w:p w:rsidR="00511040" w:rsidRPr="00511040" w:rsidRDefault="00511040" w:rsidP="00511040">
      <w:pPr>
        <w:jc w:val="both"/>
        <w:rPr>
          <w:rFonts w:ascii="Arial Narrow" w:eastAsia="Calibri" w:hAnsi="Arial Narrow" w:cs="Segoe UI"/>
          <w:b/>
          <w:lang w:val="fr-FR"/>
        </w:rPr>
      </w:pPr>
    </w:p>
    <w:p w:rsidR="00511040" w:rsidRPr="00BF67B8" w:rsidRDefault="00511040" w:rsidP="00511040">
      <w:pPr>
        <w:tabs>
          <w:tab w:val="left" w:pos="851"/>
        </w:tabs>
        <w:jc w:val="both"/>
        <w:rPr>
          <w:rFonts w:ascii="Arial Narrow" w:eastAsia="Calibri" w:hAnsi="Arial Narrow" w:cs="Segoe UI"/>
          <w:lang w:val="fr-FR"/>
        </w:rPr>
      </w:pPr>
      <w:r w:rsidRPr="00BF67B8">
        <w:rPr>
          <w:rFonts w:ascii="Arial Narrow" w:eastAsia="Calibri" w:hAnsi="Arial Narrow" w:cs="Segoe UI"/>
          <w:lang w:val="fr-FR"/>
        </w:rPr>
        <w:t>Nom :</w:t>
      </w:r>
      <w:r w:rsidRPr="00BF67B8">
        <w:rPr>
          <w:rFonts w:ascii="Arial Narrow" w:eastAsia="Calibri" w:hAnsi="Arial Narrow" w:cs="Segoe UI"/>
          <w:lang w:val="fr-FR"/>
        </w:rPr>
        <w:tab/>
      </w:r>
    </w:p>
    <w:p w:rsidR="00511040" w:rsidRPr="00BF67B8" w:rsidRDefault="00511040" w:rsidP="00511040">
      <w:pPr>
        <w:tabs>
          <w:tab w:val="left" w:pos="851"/>
        </w:tabs>
        <w:jc w:val="both"/>
        <w:rPr>
          <w:rFonts w:ascii="Arial Narrow" w:eastAsia="Calibri" w:hAnsi="Arial Narrow" w:cs="Segoe UI"/>
          <w:lang w:val="fr-FR"/>
        </w:rPr>
      </w:pPr>
      <w:r w:rsidRPr="00BF67B8">
        <w:rPr>
          <w:rFonts w:ascii="Arial Narrow" w:eastAsia="Calibri" w:hAnsi="Arial Narrow" w:cs="Segoe UI"/>
          <w:lang w:val="fr-FR"/>
        </w:rPr>
        <w:t>Prénom :</w:t>
      </w:r>
      <w:r w:rsidRPr="00BF67B8">
        <w:rPr>
          <w:rFonts w:ascii="Arial Narrow" w:eastAsia="Calibri" w:hAnsi="Arial Narrow" w:cs="Segoe UI"/>
          <w:lang w:val="fr-FR"/>
        </w:rPr>
        <w:tab/>
      </w:r>
    </w:p>
    <w:p w:rsidR="00511040" w:rsidRPr="00BF67B8" w:rsidRDefault="00511040" w:rsidP="00511040">
      <w:pPr>
        <w:tabs>
          <w:tab w:val="left" w:pos="851"/>
        </w:tabs>
        <w:jc w:val="both"/>
        <w:rPr>
          <w:rFonts w:ascii="Arial Narrow" w:eastAsia="Calibri" w:hAnsi="Arial Narrow" w:cs="Segoe UI"/>
          <w:lang w:val="fr-FR"/>
        </w:rPr>
      </w:pPr>
      <w:r w:rsidRPr="00BF67B8">
        <w:rPr>
          <w:rFonts w:ascii="Arial Narrow" w:eastAsia="Calibri" w:hAnsi="Arial Narrow" w:cs="Segoe UI"/>
          <w:lang w:val="fr-FR"/>
        </w:rPr>
        <w:t>Courriel :</w:t>
      </w:r>
      <w:r w:rsidRPr="00BF67B8">
        <w:rPr>
          <w:rFonts w:ascii="Arial Narrow" w:eastAsia="Calibri" w:hAnsi="Arial Narrow" w:cs="Segoe UI"/>
          <w:lang w:val="fr-FR"/>
        </w:rPr>
        <w:tab/>
      </w:r>
    </w:p>
    <w:p w:rsidR="00511040" w:rsidRPr="00511040" w:rsidRDefault="00511040" w:rsidP="00511040">
      <w:pPr>
        <w:tabs>
          <w:tab w:val="left" w:pos="851"/>
        </w:tabs>
        <w:jc w:val="both"/>
        <w:rPr>
          <w:rFonts w:ascii="Arial Narrow" w:eastAsia="Calibri" w:hAnsi="Arial Narrow" w:cs="Segoe UI"/>
          <w:lang w:val="fr-FR"/>
        </w:rPr>
      </w:pPr>
      <w:r w:rsidRPr="00511040">
        <w:rPr>
          <w:rFonts w:ascii="Arial Narrow" w:eastAsia="Calibri" w:hAnsi="Arial Narrow" w:cs="Segoe UI"/>
          <w:lang w:val="fr-FR"/>
        </w:rPr>
        <w:t xml:space="preserve">Statut : </w:t>
      </w:r>
      <w:r w:rsidRPr="00511040">
        <w:rPr>
          <w:rFonts w:ascii="Arial Narrow" w:eastAsia="Calibri" w:hAnsi="Arial Narrow" w:cs="Segoe UI"/>
          <w:lang w:val="fr-FR"/>
        </w:rPr>
        <w:tab/>
        <w:t>Non-permanent (doctorant, postdoc)</w:t>
      </w:r>
    </w:p>
    <w:p w:rsidR="00511040" w:rsidRPr="00511040" w:rsidRDefault="00511040" w:rsidP="00511040">
      <w:pPr>
        <w:tabs>
          <w:tab w:val="left" w:pos="851"/>
        </w:tabs>
        <w:jc w:val="both"/>
        <w:rPr>
          <w:rFonts w:ascii="Arial Narrow" w:eastAsia="Calibri" w:hAnsi="Arial Narrow" w:cs="Segoe UI"/>
          <w:lang w:val="fr-FR"/>
        </w:rPr>
      </w:pPr>
      <w:r w:rsidRPr="00511040">
        <w:rPr>
          <w:rFonts w:ascii="Arial Narrow" w:eastAsia="Calibri" w:hAnsi="Arial Narrow" w:cs="Segoe UI"/>
          <w:lang w:val="fr-FR"/>
        </w:rPr>
        <w:tab/>
        <w:t>Permanent</w:t>
      </w:r>
    </w:p>
    <w:p w:rsidR="00511040" w:rsidRPr="00511040" w:rsidRDefault="00511040" w:rsidP="00511040">
      <w:pPr>
        <w:tabs>
          <w:tab w:val="left" w:pos="851"/>
        </w:tabs>
        <w:jc w:val="both"/>
        <w:rPr>
          <w:rFonts w:ascii="Arial Narrow" w:eastAsia="Calibri" w:hAnsi="Arial Narrow" w:cs="Segoe UI"/>
          <w:lang w:val="fr-FR"/>
        </w:rPr>
      </w:pPr>
    </w:p>
    <w:p w:rsidR="00511040" w:rsidRPr="00511040" w:rsidRDefault="00511040" w:rsidP="00511040">
      <w:pPr>
        <w:ind w:left="284" w:hanging="284"/>
        <w:jc w:val="both"/>
        <w:rPr>
          <w:rFonts w:ascii="Arial Narrow" w:eastAsia="Calibri" w:hAnsi="Arial Narrow" w:cs="Segoe UI"/>
          <w:b/>
          <w:lang w:val="fr-FR"/>
        </w:rPr>
      </w:pPr>
      <w:r w:rsidRPr="00511040">
        <w:rPr>
          <w:rFonts w:ascii="Arial Narrow" w:eastAsia="Calibri" w:hAnsi="Arial Narrow" w:cs="Segoe UI"/>
          <w:b/>
          <w:lang w:val="fr-FR"/>
        </w:rPr>
        <w:t xml:space="preserve">Indiquer votre mode de présentation préféré : </w:t>
      </w:r>
    </w:p>
    <w:p w:rsidR="00511040" w:rsidRPr="00511040" w:rsidRDefault="00511040" w:rsidP="00511040">
      <w:pPr>
        <w:ind w:left="284" w:hanging="284"/>
        <w:jc w:val="both"/>
        <w:rPr>
          <w:rFonts w:ascii="Arial Narrow" w:eastAsia="Calibri" w:hAnsi="Arial Narrow" w:cs="Segoe UI"/>
          <w:b/>
          <w:lang w:val="fr-FR"/>
        </w:rPr>
      </w:pPr>
    </w:p>
    <w:p w:rsidR="00511040" w:rsidRDefault="00511040" w:rsidP="00511040">
      <w:pPr>
        <w:ind w:left="284" w:hanging="284"/>
        <w:jc w:val="both"/>
        <w:rPr>
          <w:rFonts w:ascii="Arial Narrow" w:eastAsia="Calibri" w:hAnsi="Arial Narrow" w:cs="Segoe UI"/>
          <w:lang w:val="fr-FR"/>
        </w:rPr>
      </w:pPr>
      <w:r w:rsidRPr="00511040">
        <w:rPr>
          <w:rFonts w:ascii="Arial Narrow" w:eastAsia="Calibri" w:hAnsi="Arial Narrow" w:cs="Segoe UI"/>
          <w:lang w:val="fr-FR"/>
        </w:rPr>
        <w:t xml:space="preserve">Communication orale : </w:t>
      </w:r>
    </w:p>
    <w:p w:rsidR="00511040" w:rsidRPr="00511040" w:rsidRDefault="00511040" w:rsidP="00511040">
      <w:pPr>
        <w:ind w:left="284" w:hanging="284"/>
        <w:jc w:val="both"/>
        <w:rPr>
          <w:rFonts w:ascii="Arial Narrow" w:eastAsia="Calibri" w:hAnsi="Arial Narrow" w:cs="Segoe UI"/>
          <w:lang w:val="fr-FR"/>
        </w:rPr>
      </w:pPr>
      <w:r>
        <w:rPr>
          <w:rFonts w:ascii="Arial Narrow" w:eastAsia="Calibri" w:hAnsi="Arial Narrow" w:cs="Segoe UI"/>
          <w:lang w:val="fr-FR"/>
        </w:rPr>
        <w:t xml:space="preserve">Communication par affiche : </w:t>
      </w:r>
    </w:p>
    <w:p w:rsidR="00511040" w:rsidRPr="00511040" w:rsidRDefault="00511040" w:rsidP="00511040">
      <w:pPr>
        <w:jc w:val="both"/>
        <w:rPr>
          <w:rFonts w:ascii="Arial Narrow" w:hAnsi="Arial Narrow" w:cs="Segoe UI"/>
          <w:lang w:val="fr-FR"/>
        </w:rPr>
      </w:pPr>
    </w:p>
    <w:sectPr w:rsidR="00511040" w:rsidRPr="00511040" w:rsidSect="006E525A">
      <w:type w:val="continuous"/>
      <w:pgSz w:w="11907" w:h="16840" w:code="9"/>
      <w:pgMar w:top="1418" w:right="1418" w:bottom="1418" w:left="1418"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9B5" w:rsidRDefault="001449B5">
      <w:r>
        <w:separator/>
      </w:r>
    </w:p>
  </w:endnote>
  <w:endnote w:type="continuationSeparator" w:id="0">
    <w:p w:rsidR="001449B5" w:rsidRDefault="0014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9B5" w:rsidRDefault="001449B5">
      <w:r>
        <w:separator/>
      </w:r>
    </w:p>
  </w:footnote>
  <w:footnote w:type="continuationSeparator" w:id="0">
    <w:p w:rsidR="001449B5" w:rsidRDefault="00144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A2791"/>
    <w:multiLevelType w:val="multilevel"/>
    <w:tmpl w:val="4AE0EB1C"/>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3EE33DDD"/>
    <w:multiLevelType w:val="multilevel"/>
    <w:tmpl w:val="8CBA4D4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27B3C11"/>
    <w:multiLevelType w:val="multilevel"/>
    <w:tmpl w:val="91306986"/>
    <w:lvl w:ilvl="0">
      <w:start w:val="1"/>
      <w:numFmt w:val="lowerLetter"/>
      <w:lvlText w:val="%1)"/>
      <w:lvlJc w:val="left"/>
      <w:pPr>
        <w:tabs>
          <w:tab w:val="num" w:pos="567"/>
        </w:tabs>
        <w:ind w:left="0" w:firstLine="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58F4D5B"/>
    <w:multiLevelType w:val="multilevel"/>
    <w:tmpl w:val="1C228E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5AE58EA"/>
    <w:multiLevelType w:val="multilevel"/>
    <w:tmpl w:val="C6BC9A22"/>
    <w:lvl w:ilvl="0">
      <w:start w:val="1"/>
      <w:numFmt w:val="lowerLetter"/>
      <w:lvlText w:val="%1)"/>
      <w:lvlJc w:val="left"/>
      <w:pPr>
        <w:tabs>
          <w:tab w:val="num" w:pos="567"/>
        </w:tabs>
        <w:ind w:left="56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E542E08"/>
    <w:multiLevelType w:val="multilevel"/>
    <w:tmpl w:val="28163B36"/>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6EA497B"/>
    <w:multiLevelType w:val="hybridMultilevel"/>
    <w:tmpl w:val="70A25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E6728D"/>
    <w:multiLevelType w:val="hybridMultilevel"/>
    <w:tmpl w:val="1CD226E4"/>
    <w:lvl w:ilvl="0" w:tplc="0078507C">
      <w:start w:val="1"/>
      <w:numFmt w:val="lowerLetter"/>
      <w:lvlText w:val="%1)"/>
      <w:lvlJc w:val="left"/>
      <w:pPr>
        <w:tabs>
          <w:tab w:val="num" w:pos="284"/>
        </w:tabs>
        <w:ind w:left="284" w:hanging="284"/>
      </w:pPr>
      <w:rPr>
        <w:rFonts w:hint="default"/>
      </w:rPr>
    </w:lvl>
    <w:lvl w:ilvl="1" w:tplc="17CC2AF6" w:tentative="1">
      <w:start w:val="1"/>
      <w:numFmt w:val="lowerLetter"/>
      <w:lvlText w:val="%2."/>
      <w:lvlJc w:val="left"/>
      <w:pPr>
        <w:tabs>
          <w:tab w:val="num" w:pos="1440"/>
        </w:tabs>
        <w:ind w:left="1440" w:hanging="360"/>
      </w:pPr>
    </w:lvl>
    <w:lvl w:ilvl="2" w:tplc="6632FF92" w:tentative="1">
      <w:start w:val="1"/>
      <w:numFmt w:val="lowerRoman"/>
      <w:lvlText w:val="%3."/>
      <w:lvlJc w:val="right"/>
      <w:pPr>
        <w:tabs>
          <w:tab w:val="num" w:pos="2160"/>
        </w:tabs>
        <w:ind w:left="2160" w:hanging="180"/>
      </w:pPr>
    </w:lvl>
    <w:lvl w:ilvl="3" w:tplc="1A3E4462" w:tentative="1">
      <w:start w:val="1"/>
      <w:numFmt w:val="decimal"/>
      <w:lvlText w:val="%4."/>
      <w:lvlJc w:val="left"/>
      <w:pPr>
        <w:tabs>
          <w:tab w:val="num" w:pos="2880"/>
        </w:tabs>
        <w:ind w:left="2880" w:hanging="360"/>
      </w:pPr>
    </w:lvl>
    <w:lvl w:ilvl="4" w:tplc="BAC0F3C2" w:tentative="1">
      <w:start w:val="1"/>
      <w:numFmt w:val="lowerLetter"/>
      <w:lvlText w:val="%5."/>
      <w:lvlJc w:val="left"/>
      <w:pPr>
        <w:tabs>
          <w:tab w:val="num" w:pos="3600"/>
        </w:tabs>
        <w:ind w:left="3600" w:hanging="360"/>
      </w:pPr>
    </w:lvl>
    <w:lvl w:ilvl="5" w:tplc="DB26FF72" w:tentative="1">
      <w:start w:val="1"/>
      <w:numFmt w:val="lowerRoman"/>
      <w:lvlText w:val="%6."/>
      <w:lvlJc w:val="right"/>
      <w:pPr>
        <w:tabs>
          <w:tab w:val="num" w:pos="4320"/>
        </w:tabs>
        <w:ind w:left="4320" w:hanging="180"/>
      </w:pPr>
    </w:lvl>
    <w:lvl w:ilvl="6" w:tplc="5720C620" w:tentative="1">
      <w:start w:val="1"/>
      <w:numFmt w:val="decimal"/>
      <w:lvlText w:val="%7."/>
      <w:lvlJc w:val="left"/>
      <w:pPr>
        <w:tabs>
          <w:tab w:val="num" w:pos="5040"/>
        </w:tabs>
        <w:ind w:left="5040" w:hanging="360"/>
      </w:pPr>
    </w:lvl>
    <w:lvl w:ilvl="7" w:tplc="6AD046FE" w:tentative="1">
      <w:start w:val="1"/>
      <w:numFmt w:val="lowerLetter"/>
      <w:lvlText w:val="%8."/>
      <w:lvlJc w:val="left"/>
      <w:pPr>
        <w:tabs>
          <w:tab w:val="num" w:pos="5760"/>
        </w:tabs>
        <w:ind w:left="5760" w:hanging="360"/>
      </w:pPr>
    </w:lvl>
    <w:lvl w:ilvl="8" w:tplc="D6AC43AA" w:tentative="1">
      <w:start w:val="1"/>
      <w:numFmt w:val="lowerRoman"/>
      <w:lvlText w:val="%9."/>
      <w:lvlJc w:val="right"/>
      <w:pPr>
        <w:tabs>
          <w:tab w:val="num" w:pos="6480"/>
        </w:tabs>
        <w:ind w:left="6480" w:hanging="180"/>
      </w:pPr>
    </w:lvl>
  </w:abstractNum>
  <w:abstractNum w:abstractNumId="8" w15:restartNumberingAfterBreak="0">
    <w:nsid w:val="7CFA5160"/>
    <w:multiLevelType w:val="multilevel"/>
    <w:tmpl w:val="3BF204BA"/>
    <w:lvl w:ilvl="0">
      <w:start w:val="1"/>
      <w:numFmt w:val="lowerLetter"/>
      <w:lvlText w:val="%1)"/>
      <w:lvlJc w:val="left"/>
      <w:pPr>
        <w:tabs>
          <w:tab w:val="num" w:pos="34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1"/>
  </w:num>
  <w:num w:numId="3">
    <w:abstractNumId w:val="3"/>
  </w:num>
  <w:num w:numId="4">
    <w:abstractNumId w:val="4"/>
  </w:num>
  <w:num w:numId="5">
    <w:abstractNumId w:val="2"/>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E1"/>
    <w:rsid w:val="00001891"/>
    <w:rsid w:val="000020A9"/>
    <w:rsid w:val="00032CA6"/>
    <w:rsid w:val="00042B4F"/>
    <w:rsid w:val="0004451E"/>
    <w:rsid w:val="00064715"/>
    <w:rsid w:val="000C6019"/>
    <w:rsid w:val="000E492F"/>
    <w:rsid w:val="000F637F"/>
    <w:rsid w:val="000F6A39"/>
    <w:rsid w:val="00127771"/>
    <w:rsid w:val="00133E2F"/>
    <w:rsid w:val="00134428"/>
    <w:rsid w:val="001449B5"/>
    <w:rsid w:val="001459A6"/>
    <w:rsid w:val="0015322F"/>
    <w:rsid w:val="001808B6"/>
    <w:rsid w:val="001813E6"/>
    <w:rsid w:val="001877A4"/>
    <w:rsid w:val="00187D13"/>
    <w:rsid w:val="0019327F"/>
    <w:rsid w:val="001B2CEA"/>
    <w:rsid w:val="001D5067"/>
    <w:rsid w:val="001D7A54"/>
    <w:rsid w:val="001E2F5E"/>
    <w:rsid w:val="00205A1D"/>
    <w:rsid w:val="002338B9"/>
    <w:rsid w:val="00241412"/>
    <w:rsid w:val="0024318E"/>
    <w:rsid w:val="00244069"/>
    <w:rsid w:val="002757E0"/>
    <w:rsid w:val="002858B9"/>
    <w:rsid w:val="002954E2"/>
    <w:rsid w:val="002A2080"/>
    <w:rsid w:val="002A52DF"/>
    <w:rsid w:val="002A731B"/>
    <w:rsid w:val="002B461B"/>
    <w:rsid w:val="002B777A"/>
    <w:rsid w:val="002C0303"/>
    <w:rsid w:val="002C3BCC"/>
    <w:rsid w:val="002C5F7C"/>
    <w:rsid w:val="002E5DE7"/>
    <w:rsid w:val="002F5BD9"/>
    <w:rsid w:val="003156CD"/>
    <w:rsid w:val="00375515"/>
    <w:rsid w:val="00380416"/>
    <w:rsid w:val="003C5333"/>
    <w:rsid w:val="003C727F"/>
    <w:rsid w:val="003F337A"/>
    <w:rsid w:val="0040274D"/>
    <w:rsid w:val="00416CB7"/>
    <w:rsid w:val="00440B20"/>
    <w:rsid w:val="004568C2"/>
    <w:rsid w:val="00457D57"/>
    <w:rsid w:val="00466865"/>
    <w:rsid w:val="00475C4E"/>
    <w:rsid w:val="00476C3F"/>
    <w:rsid w:val="004A03AF"/>
    <w:rsid w:val="004A6077"/>
    <w:rsid w:val="004D28CF"/>
    <w:rsid w:val="004E50AD"/>
    <w:rsid w:val="005051E5"/>
    <w:rsid w:val="00510AE6"/>
    <w:rsid w:val="00511040"/>
    <w:rsid w:val="00522B18"/>
    <w:rsid w:val="005235AB"/>
    <w:rsid w:val="0052717C"/>
    <w:rsid w:val="00534BB7"/>
    <w:rsid w:val="00537B7E"/>
    <w:rsid w:val="0055244B"/>
    <w:rsid w:val="005539C2"/>
    <w:rsid w:val="00563BEE"/>
    <w:rsid w:val="00570CCE"/>
    <w:rsid w:val="00576B10"/>
    <w:rsid w:val="005C3EF4"/>
    <w:rsid w:val="005E2F77"/>
    <w:rsid w:val="0062594D"/>
    <w:rsid w:val="00642BD2"/>
    <w:rsid w:val="00671BAF"/>
    <w:rsid w:val="0067274C"/>
    <w:rsid w:val="006746DC"/>
    <w:rsid w:val="006764BD"/>
    <w:rsid w:val="0068038C"/>
    <w:rsid w:val="006848A3"/>
    <w:rsid w:val="0069152C"/>
    <w:rsid w:val="006C44B4"/>
    <w:rsid w:val="006D2F99"/>
    <w:rsid w:val="006D69FD"/>
    <w:rsid w:val="006E4746"/>
    <w:rsid w:val="006E525A"/>
    <w:rsid w:val="006E6AB8"/>
    <w:rsid w:val="006F67A5"/>
    <w:rsid w:val="00702BBC"/>
    <w:rsid w:val="0070682E"/>
    <w:rsid w:val="00726FC0"/>
    <w:rsid w:val="00735636"/>
    <w:rsid w:val="00745DF3"/>
    <w:rsid w:val="00770E25"/>
    <w:rsid w:val="00774AA8"/>
    <w:rsid w:val="007A7684"/>
    <w:rsid w:val="007B0837"/>
    <w:rsid w:val="007E3AC1"/>
    <w:rsid w:val="00814C5D"/>
    <w:rsid w:val="00815CD5"/>
    <w:rsid w:val="00816D09"/>
    <w:rsid w:val="00830F89"/>
    <w:rsid w:val="0083554D"/>
    <w:rsid w:val="00835FE1"/>
    <w:rsid w:val="00836F30"/>
    <w:rsid w:val="0084397C"/>
    <w:rsid w:val="00854EC3"/>
    <w:rsid w:val="00866EE5"/>
    <w:rsid w:val="008775BD"/>
    <w:rsid w:val="008801FD"/>
    <w:rsid w:val="00882776"/>
    <w:rsid w:val="00885A04"/>
    <w:rsid w:val="0089092D"/>
    <w:rsid w:val="00896342"/>
    <w:rsid w:val="008E1F80"/>
    <w:rsid w:val="008F405F"/>
    <w:rsid w:val="008F40CF"/>
    <w:rsid w:val="008F6DE5"/>
    <w:rsid w:val="00905A26"/>
    <w:rsid w:val="009163C2"/>
    <w:rsid w:val="00920E9C"/>
    <w:rsid w:val="009952DF"/>
    <w:rsid w:val="009A2CCD"/>
    <w:rsid w:val="009B06E4"/>
    <w:rsid w:val="009B0AE6"/>
    <w:rsid w:val="009B4A7A"/>
    <w:rsid w:val="009D39D1"/>
    <w:rsid w:val="009E295E"/>
    <w:rsid w:val="009F4415"/>
    <w:rsid w:val="00A45E43"/>
    <w:rsid w:val="00A5130B"/>
    <w:rsid w:val="00A56FA3"/>
    <w:rsid w:val="00A71500"/>
    <w:rsid w:val="00A7221F"/>
    <w:rsid w:val="00A861FB"/>
    <w:rsid w:val="00A91D1F"/>
    <w:rsid w:val="00A94289"/>
    <w:rsid w:val="00AA61E8"/>
    <w:rsid w:val="00AC1CDC"/>
    <w:rsid w:val="00AD1811"/>
    <w:rsid w:val="00B06ED8"/>
    <w:rsid w:val="00B163B8"/>
    <w:rsid w:val="00B264F1"/>
    <w:rsid w:val="00B44B2C"/>
    <w:rsid w:val="00B51FD9"/>
    <w:rsid w:val="00B61257"/>
    <w:rsid w:val="00B7613E"/>
    <w:rsid w:val="00BA49D5"/>
    <w:rsid w:val="00BA56A7"/>
    <w:rsid w:val="00BC0291"/>
    <w:rsid w:val="00BC5AB5"/>
    <w:rsid w:val="00BD03B6"/>
    <w:rsid w:val="00BD0513"/>
    <w:rsid w:val="00BD2512"/>
    <w:rsid w:val="00BD2B08"/>
    <w:rsid w:val="00BE7914"/>
    <w:rsid w:val="00BF4A26"/>
    <w:rsid w:val="00BF67B8"/>
    <w:rsid w:val="00C02A9C"/>
    <w:rsid w:val="00C4438B"/>
    <w:rsid w:val="00C55E82"/>
    <w:rsid w:val="00C56140"/>
    <w:rsid w:val="00C65C4D"/>
    <w:rsid w:val="00C9577C"/>
    <w:rsid w:val="00CB28A6"/>
    <w:rsid w:val="00CC0B06"/>
    <w:rsid w:val="00CD3672"/>
    <w:rsid w:val="00CD66C8"/>
    <w:rsid w:val="00D16C1D"/>
    <w:rsid w:val="00D3739D"/>
    <w:rsid w:val="00D44832"/>
    <w:rsid w:val="00D62020"/>
    <w:rsid w:val="00D70CD4"/>
    <w:rsid w:val="00D7366C"/>
    <w:rsid w:val="00D75718"/>
    <w:rsid w:val="00D77C92"/>
    <w:rsid w:val="00D84FF1"/>
    <w:rsid w:val="00DA02FB"/>
    <w:rsid w:val="00DB0F1F"/>
    <w:rsid w:val="00DC6A4E"/>
    <w:rsid w:val="00DD3D0C"/>
    <w:rsid w:val="00DD5E07"/>
    <w:rsid w:val="00DE0719"/>
    <w:rsid w:val="00DE6AB2"/>
    <w:rsid w:val="00DF66C0"/>
    <w:rsid w:val="00E144D8"/>
    <w:rsid w:val="00E26F93"/>
    <w:rsid w:val="00E86612"/>
    <w:rsid w:val="00EA22DC"/>
    <w:rsid w:val="00EB432A"/>
    <w:rsid w:val="00EB488D"/>
    <w:rsid w:val="00ED48F7"/>
    <w:rsid w:val="00ED66C0"/>
    <w:rsid w:val="00EE1AD5"/>
    <w:rsid w:val="00F11A7A"/>
    <w:rsid w:val="00F15A63"/>
    <w:rsid w:val="00F23A1E"/>
    <w:rsid w:val="00F27A48"/>
    <w:rsid w:val="00F43221"/>
    <w:rsid w:val="00F50303"/>
    <w:rsid w:val="00F624E1"/>
    <w:rsid w:val="00F80FB5"/>
    <w:rsid w:val="00FA6E96"/>
    <w:rsid w:val="00FC06AF"/>
    <w:rsid w:val="00FE7DC7"/>
    <w:rsid w:val="00FF7F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193F4"/>
  <w15:docId w15:val="{1A4CED28-B833-4DA2-AC25-A6FB5259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46DC"/>
    <w:rPr>
      <w:lang w:val="en-U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6746DC"/>
    <w:rPr>
      <w:sz w:val="22"/>
    </w:rPr>
  </w:style>
  <w:style w:type="paragraph" w:styleId="En-tte">
    <w:name w:val="header"/>
    <w:basedOn w:val="Normal"/>
    <w:rsid w:val="006746DC"/>
    <w:pPr>
      <w:tabs>
        <w:tab w:val="center" w:pos="4320"/>
        <w:tab w:val="right" w:pos="8640"/>
      </w:tabs>
    </w:pPr>
  </w:style>
  <w:style w:type="paragraph" w:styleId="Pieddepage">
    <w:name w:val="footer"/>
    <w:basedOn w:val="Normal"/>
    <w:rsid w:val="006746DC"/>
    <w:pPr>
      <w:tabs>
        <w:tab w:val="center" w:pos="4320"/>
        <w:tab w:val="right" w:pos="8640"/>
      </w:tabs>
    </w:pPr>
  </w:style>
  <w:style w:type="paragraph" w:styleId="Textedebulles">
    <w:name w:val="Balloon Text"/>
    <w:basedOn w:val="Normal"/>
    <w:link w:val="TextedebullesCar"/>
    <w:rsid w:val="00885A04"/>
    <w:rPr>
      <w:rFonts w:ascii="Tahoma" w:hAnsi="Tahoma" w:cs="Tahoma"/>
      <w:sz w:val="16"/>
      <w:szCs w:val="16"/>
    </w:rPr>
  </w:style>
  <w:style w:type="character" w:customStyle="1" w:styleId="TextedebullesCar">
    <w:name w:val="Texte de bulles Car"/>
    <w:link w:val="Textedebulles"/>
    <w:rsid w:val="00885A04"/>
    <w:rPr>
      <w:rFonts w:ascii="Tahoma" w:hAnsi="Tahoma" w:cs="Tahoma"/>
      <w:sz w:val="16"/>
      <w:szCs w:val="16"/>
      <w:lang w:val="en-US" w:eastAsia="es-ES"/>
    </w:rPr>
  </w:style>
  <w:style w:type="character" w:styleId="Lienhypertexte">
    <w:name w:val="Hyperlink"/>
    <w:rsid w:val="0083554D"/>
    <w:rPr>
      <w:color w:val="0000FF"/>
      <w:u w:val="single"/>
    </w:rPr>
  </w:style>
  <w:style w:type="paragraph" w:styleId="Paragraphedeliste">
    <w:name w:val="List Paragraph"/>
    <w:basedOn w:val="Normal"/>
    <w:uiPriority w:val="34"/>
    <w:qFormat/>
    <w:rsid w:val="002757E0"/>
    <w:pPr>
      <w:ind w:left="720"/>
      <w:contextualSpacing/>
    </w:pPr>
  </w:style>
  <w:style w:type="character" w:styleId="lev">
    <w:name w:val="Strong"/>
    <w:uiPriority w:val="22"/>
    <w:qFormat/>
    <w:rsid w:val="009B0AE6"/>
    <w:rPr>
      <w:b/>
      <w:bCs/>
    </w:rPr>
  </w:style>
  <w:style w:type="character" w:customStyle="1" w:styleId="hps">
    <w:name w:val="hps"/>
    <w:basedOn w:val="Policepardfaut"/>
    <w:rsid w:val="00EA22DC"/>
  </w:style>
  <w:style w:type="character" w:styleId="Marquedecommentaire">
    <w:name w:val="annotation reference"/>
    <w:rsid w:val="00F11A7A"/>
    <w:rPr>
      <w:sz w:val="16"/>
      <w:szCs w:val="16"/>
    </w:rPr>
  </w:style>
  <w:style w:type="paragraph" w:styleId="Commentaire">
    <w:name w:val="annotation text"/>
    <w:basedOn w:val="Normal"/>
    <w:link w:val="CommentaireCar"/>
    <w:rsid w:val="00F11A7A"/>
  </w:style>
  <w:style w:type="character" w:customStyle="1" w:styleId="CommentaireCar">
    <w:name w:val="Commentaire Car"/>
    <w:link w:val="Commentaire"/>
    <w:rsid w:val="00F11A7A"/>
    <w:rPr>
      <w:lang w:val="en-US" w:eastAsia="es-ES"/>
    </w:rPr>
  </w:style>
  <w:style w:type="paragraph" w:styleId="Objetducommentaire">
    <w:name w:val="annotation subject"/>
    <w:basedOn w:val="Commentaire"/>
    <w:next w:val="Commentaire"/>
    <w:link w:val="ObjetducommentaireCar"/>
    <w:rsid w:val="00F11A7A"/>
    <w:rPr>
      <w:b/>
      <w:bCs/>
    </w:rPr>
  </w:style>
  <w:style w:type="character" w:customStyle="1" w:styleId="ObjetducommentaireCar">
    <w:name w:val="Objet du commentaire Car"/>
    <w:link w:val="Objetducommentaire"/>
    <w:rsid w:val="00F11A7A"/>
    <w:rPr>
      <w:b/>
      <w:bCs/>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520585">
      <w:bodyDiv w:val="1"/>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sChild>
            <w:div w:id="2124808700">
              <w:marLeft w:val="0"/>
              <w:marRight w:val="0"/>
              <w:marTop w:val="0"/>
              <w:marBottom w:val="0"/>
              <w:divBdr>
                <w:top w:val="none" w:sz="0" w:space="0" w:color="auto"/>
                <w:left w:val="none" w:sz="0" w:space="0" w:color="auto"/>
                <w:bottom w:val="none" w:sz="0" w:space="0" w:color="auto"/>
                <w:right w:val="none" w:sz="0" w:space="0" w:color="auto"/>
              </w:divBdr>
              <w:divsChild>
                <w:div w:id="718167697">
                  <w:marLeft w:val="0"/>
                  <w:marRight w:val="0"/>
                  <w:marTop w:val="0"/>
                  <w:marBottom w:val="0"/>
                  <w:divBdr>
                    <w:top w:val="none" w:sz="0" w:space="0" w:color="auto"/>
                    <w:left w:val="none" w:sz="0" w:space="0" w:color="auto"/>
                    <w:bottom w:val="none" w:sz="0" w:space="0" w:color="auto"/>
                    <w:right w:val="none" w:sz="0" w:space="0" w:color="auto"/>
                  </w:divBdr>
                  <w:divsChild>
                    <w:div w:id="1134560017">
                      <w:marLeft w:val="0"/>
                      <w:marRight w:val="0"/>
                      <w:marTop w:val="0"/>
                      <w:marBottom w:val="0"/>
                      <w:divBdr>
                        <w:top w:val="none" w:sz="0" w:space="0" w:color="auto"/>
                        <w:left w:val="none" w:sz="0" w:space="0" w:color="auto"/>
                        <w:bottom w:val="none" w:sz="0" w:space="0" w:color="auto"/>
                        <w:right w:val="none" w:sz="0" w:space="0" w:color="auto"/>
                      </w:divBdr>
                      <w:divsChild>
                        <w:div w:id="983972580">
                          <w:marLeft w:val="0"/>
                          <w:marRight w:val="0"/>
                          <w:marTop w:val="0"/>
                          <w:marBottom w:val="0"/>
                          <w:divBdr>
                            <w:top w:val="none" w:sz="0" w:space="0" w:color="auto"/>
                            <w:left w:val="none" w:sz="0" w:space="0" w:color="auto"/>
                            <w:bottom w:val="none" w:sz="0" w:space="0" w:color="auto"/>
                            <w:right w:val="none" w:sz="0" w:space="0" w:color="auto"/>
                          </w:divBdr>
                          <w:divsChild>
                            <w:div w:id="1538351436">
                              <w:marLeft w:val="0"/>
                              <w:marRight w:val="0"/>
                              <w:marTop w:val="0"/>
                              <w:marBottom w:val="0"/>
                              <w:divBdr>
                                <w:top w:val="none" w:sz="0" w:space="0" w:color="auto"/>
                                <w:left w:val="none" w:sz="0" w:space="0" w:color="auto"/>
                                <w:bottom w:val="none" w:sz="0" w:space="0" w:color="auto"/>
                                <w:right w:val="none" w:sz="0" w:space="0" w:color="auto"/>
                              </w:divBdr>
                              <w:divsChild>
                                <w:div w:id="630862036">
                                  <w:marLeft w:val="0"/>
                                  <w:marRight w:val="0"/>
                                  <w:marTop w:val="0"/>
                                  <w:marBottom w:val="0"/>
                                  <w:divBdr>
                                    <w:top w:val="none" w:sz="0" w:space="0" w:color="auto"/>
                                    <w:left w:val="none" w:sz="0" w:space="0" w:color="auto"/>
                                    <w:bottom w:val="none" w:sz="0" w:space="0" w:color="auto"/>
                                    <w:right w:val="none" w:sz="0" w:space="0" w:color="auto"/>
                                  </w:divBdr>
                                  <w:divsChild>
                                    <w:div w:id="516189166">
                                      <w:marLeft w:val="60"/>
                                      <w:marRight w:val="0"/>
                                      <w:marTop w:val="0"/>
                                      <w:marBottom w:val="0"/>
                                      <w:divBdr>
                                        <w:top w:val="none" w:sz="0" w:space="0" w:color="auto"/>
                                        <w:left w:val="none" w:sz="0" w:space="0" w:color="auto"/>
                                        <w:bottom w:val="none" w:sz="0" w:space="0" w:color="auto"/>
                                        <w:right w:val="none" w:sz="0" w:space="0" w:color="auto"/>
                                      </w:divBdr>
                                      <w:divsChild>
                                        <w:div w:id="880938196">
                                          <w:marLeft w:val="0"/>
                                          <w:marRight w:val="0"/>
                                          <w:marTop w:val="0"/>
                                          <w:marBottom w:val="0"/>
                                          <w:divBdr>
                                            <w:top w:val="none" w:sz="0" w:space="0" w:color="auto"/>
                                            <w:left w:val="none" w:sz="0" w:space="0" w:color="auto"/>
                                            <w:bottom w:val="none" w:sz="0" w:space="0" w:color="auto"/>
                                            <w:right w:val="none" w:sz="0" w:space="0" w:color="auto"/>
                                          </w:divBdr>
                                          <w:divsChild>
                                            <w:div w:id="1942837546">
                                              <w:marLeft w:val="0"/>
                                              <w:marRight w:val="0"/>
                                              <w:marTop w:val="0"/>
                                              <w:marBottom w:val="120"/>
                                              <w:divBdr>
                                                <w:top w:val="single" w:sz="6" w:space="0" w:color="F5F5F5"/>
                                                <w:left w:val="single" w:sz="6" w:space="0" w:color="F5F5F5"/>
                                                <w:bottom w:val="single" w:sz="6" w:space="0" w:color="F5F5F5"/>
                                                <w:right w:val="single" w:sz="6" w:space="0" w:color="F5F5F5"/>
                                              </w:divBdr>
                                              <w:divsChild>
                                                <w:div w:id="27604962">
                                                  <w:marLeft w:val="0"/>
                                                  <w:marRight w:val="0"/>
                                                  <w:marTop w:val="0"/>
                                                  <w:marBottom w:val="0"/>
                                                  <w:divBdr>
                                                    <w:top w:val="none" w:sz="0" w:space="0" w:color="auto"/>
                                                    <w:left w:val="none" w:sz="0" w:space="0" w:color="auto"/>
                                                    <w:bottom w:val="none" w:sz="0" w:space="0" w:color="auto"/>
                                                    <w:right w:val="none" w:sz="0" w:space="0" w:color="auto"/>
                                                  </w:divBdr>
                                                  <w:divsChild>
                                                    <w:div w:id="1172793441">
                                                      <w:marLeft w:val="0"/>
                                                      <w:marRight w:val="0"/>
                                                      <w:marTop w:val="0"/>
                                                      <w:marBottom w:val="0"/>
                                                      <w:divBdr>
                                                        <w:top w:val="none" w:sz="0" w:space="0" w:color="auto"/>
                                                        <w:left w:val="none" w:sz="0" w:space="0" w:color="auto"/>
                                                        <w:bottom w:val="none" w:sz="0" w:space="0" w:color="auto"/>
                                                        <w:right w:val="none" w:sz="0" w:space="0" w:color="auto"/>
                                                      </w:divBdr>
                                                    </w:div>
                                                  </w:divsChild>
                                                </w:div>
                                                <w:div w:id="671571834">
                                                  <w:marLeft w:val="0"/>
                                                  <w:marRight w:val="0"/>
                                                  <w:marTop w:val="0"/>
                                                  <w:marBottom w:val="0"/>
                                                  <w:divBdr>
                                                    <w:top w:val="none" w:sz="0" w:space="0" w:color="auto"/>
                                                    <w:left w:val="none" w:sz="0" w:space="0" w:color="auto"/>
                                                    <w:bottom w:val="none" w:sz="0" w:space="0" w:color="auto"/>
                                                    <w:right w:val="none" w:sz="0" w:space="0" w:color="auto"/>
                                                  </w:divBdr>
                                                  <w:divsChild>
                                                    <w:div w:id="18401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first@jesmil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F68C-3731-434F-961F-7A780BBEE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486</Words>
  <Characters>2673</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FUTURE AEROSOL TECHNOLOGICAL APPLICATIONS</vt:lpstr>
      <vt:lpstr>FUTURE AEROSOL TECHNOLOGICAL APPLICATIONS</vt:lpstr>
    </vt:vector>
  </TitlesOfParts>
  <Company>UGent</Company>
  <LinksUpToDate>false</LinksUpToDate>
  <CharactersWithSpaces>3153</CharactersWithSpaces>
  <SharedDoc>false</SharedDoc>
  <HLinks>
    <vt:vector size="6" baseType="variant">
      <vt:variant>
        <vt:i4>1835048</vt:i4>
      </vt:variant>
      <vt:variant>
        <vt:i4>0</vt:i4>
      </vt:variant>
      <vt:variant>
        <vt:i4>0</vt:i4>
      </vt:variant>
      <vt:variant>
        <vt:i4>5</vt:i4>
      </vt:variant>
      <vt:variant>
        <vt:lpwstr>mailto:mrfirst@jesmile.fr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AEROSOL TECHNOLOGICAL APPLICATIONS</dc:title>
  <dc:subject/>
  <dc:creator>Maenhaut</dc:creator>
  <cp:keywords/>
  <cp:lastModifiedBy>Valentin Robin</cp:lastModifiedBy>
  <cp:revision>8</cp:revision>
  <cp:lastPrinted>2009-12-11T08:19:00Z</cp:lastPrinted>
  <dcterms:created xsi:type="dcterms:W3CDTF">2019-11-29T11:27:00Z</dcterms:created>
  <dcterms:modified xsi:type="dcterms:W3CDTF">2024-11-22T17:56:00Z</dcterms:modified>
</cp:coreProperties>
</file>